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731衡水市科学技术协会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870.44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644.70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870.44</w:t>
            </w:r>
          </w:p>
        </w:tc>
        <w:tc>
          <w:tcPr>
            <w:tcW w:w="4535" w:type="dxa"/>
            <w:vAlign w:val="center"/>
          </w:tcPr>
          <w:p>
            <w:pPr>
              <w:pStyle w:val="14"/>
            </w:pPr>
            <w:r>
              <w:t>本年支出合计</w:t>
            </w:r>
          </w:p>
        </w:tc>
        <w:tc>
          <w:tcPr>
            <w:tcW w:w="2126" w:type="dxa"/>
            <w:vAlign w:val="center"/>
          </w:tcPr>
          <w:p>
            <w:pPr>
              <w:pStyle w:val="15"/>
            </w:pPr>
            <w:r>
              <w:t>870.44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870.44</w:t>
            </w:r>
          </w:p>
        </w:tc>
        <w:tc>
          <w:tcPr>
            <w:tcW w:w="4535" w:type="dxa"/>
            <w:vAlign w:val="center"/>
          </w:tcPr>
          <w:p>
            <w:pPr>
              <w:pStyle w:val="14"/>
            </w:pPr>
            <w:r>
              <w:t>支出总计</w:t>
            </w:r>
          </w:p>
        </w:tc>
        <w:tc>
          <w:tcPr>
            <w:tcW w:w="2126" w:type="dxa"/>
            <w:vAlign w:val="center"/>
          </w:tcPr>
          <w:p>
            <w:pPr>
              <w:pStyle w:val="15"/>
            </w:pPr>
            <w:r>
              <w:t>870.44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731衡水市科学技术协会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870.44</w:t>
            </w:r>
          </w:p>
        </w:tc>
        <w:tc>
          <w:tcPr>
            <w:tcW w:w="1134" w:type="dxa"/>
            <w:vAlign w:val="center"/>
          </w:tcPr>
          <w:p>
            <w:pPr>
              <w:pStyle w:val="15"/>
            </w:pPr>
            <w:r>
              <w:t>870.44</w:t>
            </w:r>
          </w:p>
        </w:tc>
        <w:tc>
          <w:tcPr>
            <w:tcW w:w="1134" w:type="dxa"/>
            <w:vAlign w:val="center"/>
          </w:tcPr>
          <w:p>
            <w:pPr>
              <w:pStyle w:val="15"/>
            </w:pPr>
            <w:r>
              <w:t>870.44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644.70</w:t>
            </w:r>
          </w:p>
        </w:tc>
        <w:tc>
          <w:tcPr>
            <w:tcW w:w="1134" w:type="dxa"/>
            <w:vAlign w:val="center"/>
          </w:tcPr>
          <w:p>
            <w:pPr>
              <w:pStyle w:val="11"/>
            </w:pPr>
            <w:r>
              <w:t>644.70</w:t>
            </w:r>
          </w:p>
        </w:tc>
        <w:tc>
          <w:tcPr>
            <w:tcW w:w="1134" w:type="dxa"/>
            <w:vAlign w:val="center"/>
          </w:tcPr>
          <w:p>
            <w:pPr>
              <w:pStyle w:val="11"/>
            </w:pPr>
            <w:r>
              <w:t>644.70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644.70</w:t>
            </w:r>
          </w:p>
        </w:tc>
        <w:tc>
          <w:tcPr>
            <w:tcW w:w="1134" w:type="dxa"/>
            <w:vAlign w:val="center"/>
          </w:tcPr>
          <w:p>
            <w:pPr>
              <w:pStyle w:val="11"/>
            </w:pPr>
            <w:r>
              <w:t>644.70</w:t>
            </w:r>
          </w:p>
        </w:tc>
        <w:tc>
          <w:tcPr>
            <w:tcW w:w="1134" w:type="dxa"/>
            <w:vAlign w:val="center"/>
          </w:tcPr>
          <w:p>
            <w:pPr>
              <w:pStyle w:val="11"/>
            </w:pPr>
            <w:r>
              <w:t>644.70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277.44</w:t>
            </w:r>
          </w:p>
        </w:tc>
        <w:tc>
          <w:tcPr>
            <w:tcW w:w="1134" w:type="dxa"/>
            <w:vAlign w:val="center"/>
          </w:tcPr>
          <w:p>
            <w:pPr>
              <w:pStyle w:val="11"/>
            </w:pPr>
            <w:r>
              <w:t>277.44</w:t>
            </w:r>
          </w:p>
        </w:tc>
        <w:tc>
          <w:tcPr>
            <w:tcW w:w="1134" w:type="dxa"/>
            <w:vAlign w:val="center"/>
          </w:tcPr>
          <w:p>
            <w:pPr>
              <w:pStyle w:val="11"/>
            </w:pPr>
            <w:r>
              <w:t>277.44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181.50</w:t>
            </w:r>
          </w:p>
        </w:tc>
        <w:tc>
          <w:tcPr>
            <w:tcW w:w="1134" w:type="dxa"/>
            <w:vAlign w:val="center"/>
          </w:tcPr>
          <w:p>
            <w:pPr>
              <w:pStyle w:val="11"/>
            </w:pPr>
            <w:r>
              <w:t>181.50</w:t>
            </w:r>
          </w:p>
        </w:tc>
        <w:tc>
          <w:tcPr>
            <w:tcW w:w="1134" w:type="dxa"/>
            <w:vAlign w:val="center"/>
          </w:tcPr>
          <w:p>
            <w:pPr>
              <w:pStyle w:val="11"/>
            </w:pPr>
            <w:r>
              <w:t>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2060703</w:t>
            </w:r>
          </w:p>
        </w:tc>
        <w:tc>
          <w:tcPr>
            <w:tcW w:w="1559" w:type="dxa"/>
            <w:vAlign w:val="center"/>
          </w:tcPr>
          <w:p>
            <w:pPr>
              <w:pStyle w:val="12"/>
            </w:pPr>
            <w:r>
              <w:t>青少年科技活动</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2060704</w:t>
            </w:r>
          </w:p>
        </w:tc>
        <w:tc>
          <w:tcPr>
            <w:tcW w:w="1559" w:type="dxa"/>
            <w:vAlign w:val="center"/>
          </w:tcPr>
          <w:p>
            <w:pPr>
              <w:pStyle w:val="12"/>
            </w:pPr>
            <w:r>
              <w:t>学术交流活动</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178.76</w:t>
            </w:r>
          </w:p>
        </w:tc>
        <w:tc>
          <w:tcPr>
            <w:tcW w:w="1134" w:type="dxa"/>
            <w:vAlign w:val="center"/>
          </w:tcPr>
          <w:p>
            <w:pPr>
              <w:pStyle w:val="11"/>
            </w:pPr>
            <w:r>
              <w:t>178.76</w:t>
            </w:r>
          </w:p>
        </w:tc>
        <w:tc>
          <w:tcPr>
            <w:tcW w:w="1134" w:type="dxa"/>
            <w:vAlign w:val="center"/>
          </w:tcPr>
          <w:p>
            <w:pPr>
              <w:pStyle w:val="11"/>
            </w:pPr>
            <w:r>
              <w:t>178.76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148.62</w:t>
            </w:r>
          </w:p>
        </w:tc>
        <w:tc>
          <w:tcPr>
            <w:tcW w:w="1134" w:type="dxa"/>
            <w:vAlign w:val="center"/>
          </w:tcPr>
          <w:p>
            <w:pPr>
              <w:pStyle w:val="11"/>
            </w:pPr>
            <w:r>
              <w:t>148.62</w:t>
            </w:r>
          </w:p>
        </w:tc>
        <w:tc>
          <w:tcPr>
            <w:tcW w:w="1134" w:type="dxa"/>
            <w:vAlign w:val="center"/>
          </w:tcPr>
          <w:p>
            <w:pPr>
              <w:pStyle w:val="11"/>
            </w:pPr>
            <w:r>
              <w:t>148.62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148.62</w:t>
            </w:r>
          </w:p>
        </w:tc>
        <w:tc>
          <w:tcPr>
            <w:tcW w:w="1134" w:type="dxa"/>
            <w:vAlign w:val="center"/>
          </w:tcPr>
          <w:p>
            <w:pPr>
              <w:pStyle w:val="11"/>
            </w:pPr>
            <w:r>
              <w:t>148.62</w:t>
            </w:r>
          </w:p>
        </w:tc>
        <w:tc>
          <w:tcPr>
            <w:tcW w:w="1134" w:type="dxa"/>
            <w:vAlign w:val="center"/>
          </w:tcPr>
          <w:p>
            <w:pPr>
              <w:pStyle w:val="11"/>
            </w:pPr>
            <w:r>
              <w:t>148.62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63.35</w:t>
            </w:r>
          </w:p>
        </w:tc>
        <w:tc>
          <w:tcPr>
            <w:tcW w:w="1134" w:type="dxa"/>
            <w:vAlign w:val="center"/>
          </w:tcPr>
          <w:p>
            <w:pPr>
              <w:pStyle w:val="11"/>
            </w:pPr>
            <w:r>
              <w:t>63.35</w:t>
            </w:r>
          </w:p>
        </w:tc>
        <w:tc>
          <w:tcPr>
            <w:tcW w:w="1134" w:type="dxa"/>
            <w:vAlign w:val="center"/>
          </w:tcPr>
          <w:p>
            <w:pPr>
              <w:pStyle w:val="11"/>
            </w:pPr>
            <w:r>
              <w:t>63.35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16.73</w:t>
            </w:r>
          </w:p>
        </w:tc>
        <w:tc>
          <w:tcPr>
            <w:tcW w:w="1134" w:type="dxa"/>
            <w:vAlign w:val="center"/>
          </w:tcPr>
          <w:p>
            <w:pPr>
              <w:pStyle w:val="11"/>
            </w:pPr>
            <w:r>
              <w:t>16.73</w:t>
            </w:r>
          </w:p>
        </w:tc>
        <w:tc>
          <w:tcPr>
            <w:tcW w:w="1134" w:type="dxa"/>
            <w:vAlign w:val="center"/>
          </w:tcPr>
          <w:p>
            <w:pPr>
              <w:pStyle w:val="11"/>
            </w:pPr>
            <w:r>
              <w:t>16.73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65.28</w:t>
            </w:r>
          </w:p>
        </w:tc>
        <w:tc>
          <w:tcPr>
            <w:tcW w:w="1134" w:type="dxa"/>
            <w:vAlign w:val="center"/>
          </w:tcPr>
          <w:p>
            <w:pPr>
              <w:pStyle w:val="11"/>
            </w:pPr>
            <w:r>
              <w:t>65.28</w:t>
            </w:r>
          </w:p>
        </w:tc>
        <w:tc>
          <w:tcPr>
            <w:tcW w:w="1134" w:type="dxa"/>
            <w:vAlign w:val="center"/>
          </w:tcPr>
          <w:p>
            <w:pPr>
              <w:pStyle w:val="11"/>
            </w:pPr>
            <w:r>
              <w:t>65.28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39.22</w:t>
            </w:r>
          </w:p>
        </w:tc>
        <w:tc>
          <w:tcPr>
            <w:tcW w:w="1134" w:type="dxa"/>
            <w:vAlign w:val="center"/>
          </w:tcPr>
          <w:p>
            <w:pPr>
              <w:pStyle w:val="11"/>
            </w:pPr>
            <w:r>
              <w:t>39.22</w:t>
            </w:r>
          </w:p>
        </w:tc>
        <w:tc>
          <w:tcPr>
            <w:tcW w:w="1134" w:type="dxa"/>
            <w:vAlign w:val="center"/>
          </w:tcPr>
          <w:p>
            <w:pPr>
              <w:pStyle w:val="11"/>
            </w:pPr>
            <w:r>
              <w:t>39.22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39.22</w:t>
            </w:r>
          </w:p>
        </w:tc>
        <w:tc>
          <w:tcPr>
            <w:tcW w:w="1134" w:type="dxa"/>
            <w:vAlign w:val="center"/>
          </w:tcPr>
          <w:p>
            <w:pPr>
              <w:pStyle w:val="11"/>
            </w:pPr>
            <w:r>
              <w:t>39.22</w:t>
            </w:r>
          </w:p>
        </w:tc>
        <w:tc>
          <w:tcPr>
            <w:tcW w:w="1134" w:type="dxa"/>
            <w:vAlign w:val="center"/>
          </w:tcPr>
          <w:p>
            <w:pPr>
              <w:pStyle w:val="11"/>
            </w:pPr>
            <w:r>
              <w:t>39.22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10.34</w:t>
            </w:r>
          </w:p>
        </w:tc>
        <w:tc>
          <w:tcPr>
            <w:tcW w:w="1134" w:type="dxa"/>
            <w:vAlign w:val="center"/>
          </w:tcPr>
          <w:p>
            <w:pPr>
              <w:pStyle w:val="11"/>
            </w:pPr>
            <w:r>
              <w:t>10.34</w:t>
            </w:r>
          </w:p>
        </w:tc>
        <w:tc>
          <w:tcPr>
            <w:tcW w:w="1134" w:type="dxa"/>
            <w:vAlign w:val="center"/>
          </w:tcPr>
          <w:p>
            <w:pPr>
              <w:pStyle w:val="11"/>
            </w:pPr>
            <w:r>
              <w:t>10.34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7.55</w:t>
            </w:r>
          </w:p>
        </w:tc>
        <w:tc>
          <w:tcPr>
            <w:tcW w:w="1134" w:type="dxa"/>
            <w:vAlign w:val="center"/>
          </w:tcPr>
          <w:p>
            <w:pPr>
              <w:pStyle w:val="11"/>
            </w:pPr>
            <w:r>
              <w:t>7.55</w:t>
            </w:r>
          </w:p>
        </w:tc>
        <w:tc>
          <w:tcPr>
            <w:tcW w:w="1134" w:type="dxa"/>
            <w:vAlign w:val="center"/>
          </w:tcPr>
          <w:p>
            <w:pPr>
              <w:pStyle w:val="11"/>
            </w:pPr>
            <w:r>
              <w:t>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21.33</w:t>
            </w:r>
          </w:p>
        </w:tc>
        <w:tc>
          <w:tcPr>
            <w:tcW w:w="1134" w:type="dxa"/>
            <w:vAlign w:val="center"/>
          </w:tcPr>
          <w:p>
            <w:pPr>
              <w:pStyle w:val="11"/>
            </w:pPr>
            <w:r>
              <w:t>21.33</w:t>
            </w:r>
          </w:p>
        </w:tc>
        <w:tc>
          <w:tcPr>
            <w:tcW w:w="1134" w:type="dxa"/>
            <w:vAlign w:val="center"/>
          </w:tcPr>
          <w:p>
            <w:pPr>
              <w:pStyle w:val="11"/>
            </w:pPr>
            <w:r>
              <w:t>21.33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37.90</w:t>
            </w:r>
          </w:p>
        </w:tc>
        <w:tc>
          <w:tcPr>
            <w:tcW w:w="1134" w:type="dxa"/>
            <w:vAlign w:val="center"/>
          </w:tcPr>
          <w:p>
            <w:pPr>
              <w:pStyle w:val="11"/>
            </w:pPr>
            <w:r>
              <w:t>37.90</w:t>
            </w:r>
          </w:p>
        </w:tc>
        <w:tc>
          <w:tcPr>
            <w:tcW w:w="1134" w:type="dxa"/>
            <w:vAlign w:val="center"/>
          </w:tcPr>
          <w:p>
            <w:pPr>
              <w:pStyle w:val="11"/>
            </w:pPr>
            <w:r>
              <w:t>37.90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37.90</w:t>
            </w:r>
          </w:p>
        </w:tc>
        <w:tc>
          <w:tcPr>
            <w:tcW w:w="1134" w:type="dxa"/>
            <w:vAlign w:val="center"/>
          </w:tcPr>
          <w:p>
            <w:pPr>
              <w:pStyle w:val="11"/>
            </w:pPr>
            <w:r>
              <w:t>37.90</w:t>
            </w:r>
          </w:p>
        </w:tc>
        <w:tc>
          <w:tcPr>
            <w:tcW w:w="1134" w:type="dxa"/>
            <w:vAlign w:val="center"/>
          </w:tcPr>
          <w:p>
            <w:pPr>
              <w:pStyle w:val="11"/>
            </w:pPr>
            <w:r>
              <w:t>37.90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37.90</w:t>
            </w:r>
          </w:p>
        </w:tc>
        <w:tc>
          <w:tcPr>
            <w:tcW w:w="1134" w:type="dxa"/>
            <w:vAlign w:val="center"/>
          </w:tcPr>
          <w:p>
            <w:pPr>
              <w:pStyle w:val="11"/>
            </w:pPr>
            <w:r>
              <w:t>37.90</w:t>
            </w:r>
          </w:p>
        </w:tc>
        <w:tc>
          <w:tcPr>
            <w:tcW w:w="1134" w:type="dxa"/>
            <w:vAlign w:val="center"/>
          </w:tcPr>
          <w:p>
            <w:pPr>
              <w:pStyle w:val="11"/>
            </w:pPr>
            <w:r>
              <w:t>37.90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870.44</w:t>
            </w:r>
          </w:p>
        </w:tc>
        <w:tc>
          <w:tcPr>
            <w:tcW w:w="1361" w:type="dxa"/>
            <w:vAlign w:val="center"/>
          </w:tcPr>
          <w:p>
            <w:pPr>
              <w:pStyle w:val="15"/>
            </w:pPr>
            <w:r>
              <w:t>671.94</w:t>
            </w:r>
          </w:p>
        </w:tc>
        <w:tc>
          <w:tcPr>
            <w:tcW w:w="1361" w:type="dxa"/>
            <w:vAlign w:val="center"/>
          </w:tcPr>
          <w:p>
            <w:pPr>
              <w:pStyle w:val="15"/>
            </w:pPr>
            <w:r>
              <w:t>198.50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644.70</w:t>
            </w:r>
          </w:p>
        </w:tc>
        <w:tc>
          <w:tcPr>
            <w:tcW w:w="1361" w:type="dxa"/>
            <w:vAlign w:val="center"/>
          </w:tcPr>
          <w:p>
            <w:pPr>
              <w:pStyle w:val="11"/>
            </w:pPr>
            <w:r>
              <w:t>446.20</w:t>
            </w:r>
          </w:p>
        </w:tc>
        <w:tc>
          <w:tcPr>
            <w:tcW w:w="1361" w:type="dxa"/>
            <w:vAlign w:val="center"/>
          </w:tcPr>
          <w:p>
            <w:pPr>
              <w:pStyle w:val="11"/>
            </w:pPr>
            <w:r>
              <w:t>198.50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644.70</w:t>
            </w:r>
          </w:p>
        </w:tc>
        <w:tc>
          <w:tcPr>
            <w:tcW w:w="1361" w:type="dxa"/>
            <w:vAlign w:val="center"/>
          </w:tcPr>
          <w:p>
            <w:pPr>
              <w:pStyle w:val="11"/>
            </w:pPr>
            <w:r>
              <w:t>446.20</w:t>
            </w:r>
          </w:p>
        </w:tc>
        <w:tc>
          <w:tcPr>
            <w:tcW w:w="1361" w:type="dxa"/>
            <w:vAlign w:val="center"/>
          </w:tcPr>
          <w:p>
            <w:pPr>
              <w:pStyle w:val="11"/>
            </w:pPr>
            <w:r>
              <w:t>198.50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5" w:type="dxa"/>
            <w:vAlign w:val="center"/>
          </w:tcPr>
          <w:p>
            <w:pPr>
              <w:pStyle w:val="12"/>
            </w:pPr>
            <w:r>
              <w:t>机构运行</w:t>
            </w:r>
          </w:p>
        </w:tc>
        <w:tc>
          <w:tcPr>
            <w:tcW w:w="1361" w:type="dxa"/>
            <w:vAlign w:val="center"/>
          </w:tcPr>
          <w:p>
            <w:pPr>
              <w:pStyle w:val="11"/>
            </w:pPr>
            <w:r>
              <w:t>277.44</w:t>
            </w:r>
          </w:p>
        </w:tc>
        <w:tc>
          <w:tcPr>
            <w:tcW w:w="1361" w:type="dxa"/>
            <w:vAlign w:val="center"/>
          </w:tcPr>
          <w:p>
            <w:pPr>
              <w:pStyle w:val="11"/>
            </w:pPr>
            <w:r>
              <w:t>277.44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181.50</w:t>
            </w:r>
          </w:p>
        </w:tc>
        <w:tc>
          <w:tcPr>
            <w:tcW w:w="1361" w:type="dxa"/>
            <w:vAlign w:val="center"/>
          </w:tcPr>
          <w:p>
            <w:pPr>
              <w:pStyle w:val="11"/>
            </w:pPr>
          </w:p>
        </w:tc>
        <w:tc>
          <w:tcPr>
            <w:tcW w:w="1361" w:type="dxa"/>
            <w:vAlign w:val="center"/>
          </w:tcPr>
          <w:p>
            <w:pPr>
              <w:pStyle w:val="11"/>
            </w:pPr>
            <w:r>
              <w:t>181.50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2060703</w:t>
            </w:r>
          </w:p>
        </w:tc>
        <w:tc>
          <w:tcPr>
            <w:tcW w:w="4535" w:type="dxa"/>
            <w:vAlign w:val="center"/>
          </w:tcPr>
          <w:p>
            <w:pPr>
              <w:pStyle w:val="12"/>
            </w:pPr>
            <w:r>
              <w:t>青少年科技活动</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2060704</w:t>
            </w:r>
          </w:p>
        </w:tc>
        <w:tc>
          <w:tcPr>
            <w:tcW w:w="4535" w:type="dxa"/>
            <w:vAlign w:val="center"/>
          </w:tcPr>
          <w:p>
            <w:pPr>
              <w:pStyle w:val="12"/>
            </w:pPr>
            <w:r>
              <w:t>学术交流活动</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2060799</w:t>
            </w:r>
          </w:p>
        </w:tc>
        <w:tc>
          <w:tcPr>
            <w:tcW w:w="4535" w:type="dxa"/>
            <w:vAlign w:val="center"/>
          </w:tcPr>
          <w:p>
            <w:pPr>
              <w:pStyle w:val="12"/>
            </w:pPr>
            <w:r>
              <w:t>其他科学技术普及支出</w:t>
            </w:r>
          </w:p>
        </w:tc>
        <w:tc>
          <w:tcPr>
            <w:tcW w:w="1361" w:type="dxa"/>
            <w:vAlign w:val="center"/>
          </w:tcPr>
          <w:p>
            <w:pPr>
              <w:pStyle w:val="11"/>
            </w:pPr>
            <w:r>
              <w:t>178.76</w:t>
            </w:r>
          </w:p>
        </w:tc>
        <w:tc>
          <w:tcPr>
            <w:tcW w:w="1361" w:type="dxa"/>
            <w:vAlign w:val="center"/>
          </w:tcPr>
          <w:p>
            <w:pPr>
              <w:pStyle w:val="11"/>
            </w:pPr>
            <w:r>
              <w:t>168.76</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148.62</w:t>
            </w:r>
          </w:p>
        </w:tc>
        <w:tc>
          <w:tcPr>
            <w:tcW w:w="1361" w:type="dxa"/>
            <w:vAlign w:val="center"/>
          </w:tcPr>
          <w:p>
            <w:pPr>
              <w:pStyle w:val="11"/>
            </w:pPr>
            <w:r>
              <w:t>148.62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148.62</w:t>
            </w:r>
          </w:p>
        </w:tc>
        <w:tc>
          <w:tcPr>
            <w:tcW w:w="1361" w:type="dxa"/>
            <w:vAlign w:val="center"/>
          </w:tcPr>
          <w:p>
            <w:pPr>
              <w:pStyle w:val="11"/>
            </w:pPr>
            <w:r>
              <w:t>148.62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63.35</w:t>
            </w:r>
          </w:p>
        </w:tc>
        <w:tc>
          <w:tcPr>
            <w:tcW w:w="1361" w:type="dxa"/>
            <w:vAlign w:val="center"/>
          </w:tcPr>
          <w:p>
            <w:pPr>
              <w:pStyle w:val="11"/>
            </w:pPr>
            <w:r>
              <w:t>63.35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16.73</w:t>
            </w:r>
          </w:p>
        </w:tc>
        <w:tc>
          <w:tcPr>
            <w:tcW w:w="1361" w:type="dxa"/>
            <w:vAlign w:val="center"/>
          </w:tcPr>
          <w:p>
            <w:pPr>
              <w:pStyle w:val="11"/>
            </w:pPr>
            <w:r>
              <w:t>16.73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65.28</w:t>
            </w:r>
          </w:p>
        </w:tc>
        <w:tc>
          <w:tcPr>
            <w:tcW w:w="1361" w:type="dxa"/>
            <w:vAlign w:val="center"/>
          </w:tcPr>
          <w:p>
            <w:pPr>
              <w:pStyle w:val="11"/>
            </w:pPr>
            <w:r>
              <w:t>65.28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10.34</w:t>
            </w:r>
          </w:p>
        </w:tc>
        <w:tc>
          <w:tcPr>
            <w:tcW w:w="1361" w:type="dxa"/>
            <w:vAlign w:val="center"/>
          </w:tcPr>
          <w:p>
            <w:pPr>
              <w:pStyle w:val="11"/>
            </w:pPr>
            <w:r>
              <w:t>10.34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7.55</w:t>
            </w:r>
          </w:p>
        </w:tc>
        <w:tc>
          <w:tcPr>
            <w:tcW w:w="1361" w:type="dxa"/>
            <w:vAlign w:val="center"/>
          </w:tcPr>
          <w:p>
            <w:pPr>
              <w:pStyle w:val="11"/>
            </w:pPr>
            <w:r>
              <w:t>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21.33</w:t>
            </w:r>
          </w:p>
        </w:tc>
        <w:tc>
          <w:tcPr>
            <w:tcW w:w="1361" w:type="dxa"/>
            <w:vAlign w:val="center"/>
          </w:tcPr>
          <w:p>
            <w:pPr>
              <w:pStyle w:val="11"/>
            </w:pPr>
            <w:r>
              <w:t>21.33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37.90</w:t>
            </w:r>
          </w:p>
        </w:tc>
        <w:tc>
          <w:tcPr>
            <w:tcW w:w="1361" w:type="dxa"/>
            <w:vAlign w:val="center"/>
          </w:tcPr>
          <w:p>
            <w:pPr>
              <w:pStyle w:val="11"/>
            </w:pPr>
            <w:r>
              <w:t>37.90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37.90</w:t>
            </w:r>
          </w:p>
        </w:tc>
        <w:tc>
          <w:tcPr>
            <w:tcW w:w="1361" w:type="dxa"/>
            <w:vAlign w:val="center"/>
          </w:tcPr>
          <w:p>
            <w:pPr>
              <w:pStyle w:val="11"/>
            </w:pPr>
            <w:r>
              <w:t>37.90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37.90</w:t>
            </w:r>
          </w:p>
        </w:tc>
        <w:tc>
          <w:tcPr>
            <w:tcW w:w="1361" w:type="dxa"/>
            <w:vAlign w:val="center"/>
          </w:tcPr>
          <w:p>
            <w:pPr>
              <w:pStyle w:val="11"/>
            </w:pPr>
            <w:r>
              <w:t>37.90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870.44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644.70</w:t>
            </w:r>
          </w:p>
        </w:tc>
        <w:tc>
          <w:tcPr>
            <w:tcW w:w="1474" w:type="dxa"/>
            <w:vAlign w:val="center"/>
          </w:tcPr>
          <w:p>
            <w:pPr>
              <w:pStyle w:val="11"/>
            </w:pPr>
            <w:r>
              <w:t>644.70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148.62</w:t>
            </w:r>
          </w:p>
        </w:tc>
        <w:tc>
          <w:tcPr>
            <w:tcW w:w="1474" w:type="dxa"/>
            <w:vAlign w:val="center"/>
          </w:tcPr>
          <w:p>
            <w:pPr>
              <w:pStyle w:val="11"/>
            </w:pPr>
            <w:r>
              <w:t>148.62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39.22</w:t>
            </w:r>
          </w:p>
        </w:tc>
        <w:tc>
          <w:tcPr>
            <w:tcW w:w="1474" w:type="dxa"/>
            <w:vAlign w:val="center"/>
          </w:tcPr>
          <w:p>
            <w:pPr>
              <w:pStyle w:val="11"/>
            </w:pPr>
            <w:r>
              <w:t>39.22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37.90</w:t>
            </w:r>
          </w:p>
        </w:tc>
        <w:tc>
          <w:tcPr>
            <w:tcW w:w="1474" w:type="dxa"/>
            <w:vAlign w:val="center"/>
          </w:tcPr>
          <w:p>
            <w:pPr>
              <w:pStyle w:val="11"/>
            </w:pPr>
            <w:r>
              <w:t>37.90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870.44</w:t>
            </w:r>
          </w:p>
        </w:tc>
        <w:tc>
          <w:tcPr>
            <w:tcW w:w="3402" w:type="dxa"/>
            <w:vAlign w:val="center"/>
          </w:tcPr>
          <w:p>
            <w:pPr>
              <w:pStyle w:val="14"/>
            </w:pPr>
            <w:r>
              <w:t>本年支出合计</w:t>
            </w:r>
          </w:p>
        </w:tc>
        <w:tc>
          <w:tcPr>
            <w:tcW w:w="1474" w:type="dxa"/>
            <w:vAlign w:val="center"/>
          </w:tcPr>
          <w:p>
            <w:pPr>
              <w:pStyle w:val="15"/>
            </w:pPr>
            <w:r>
              <w:t>870.44</w:t>
            </w:r>
          </w:p>
        </w:tc>
        <w:tc>
          <w:tcPr>
            <w:tcW w:w="1474" w:type="dxa"/>
            <w:vAlign w:val="center"/>
          </w:tcPr>
          <w:p>
            <w:pPr>
              <w:pStyle w:val="15"/>
            </w:pPr>
            <w:r>
              <w:t>870.44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870.44</w:t>
            </w:r>
          </w:p>
        </w:tc>
        <w:tc>
          <w:tcPr>
            <w:tcW w:w="3402" w:type="dxa"/>
            <w:vAlign w:val="center"/>
          </w:tcPr>
          <w:p>
            <w:pPr>
              <w:pStyle w:val="14"/>
            </w:pPr>
            <w:r>
              <w:t>支出总计</w:t>
            </w:r>
          </w:p>
        </w:tc>
        <w:tc>
          <w:tcPr>
            <w:tcW w:w="1474" w:type="dxa"/>
            <w:vAlign w:val="center"/>
          </w:tcPr>
          <w:p>
            <w:pPr>
              <w:pStyle w:val="15"/>
            </w:pPr>
            <w:r>
              <w:t>870.44</w:t>
            </w:r>
          </w:p>
        </w:tc>
        <w:tc>
          <w:tcPr>
            <w:tcW w:w="1474" w:type="dxa"/>
            <w:vAlign w:val="center"/>
          </w:tcPr>
          <w:p>
            <w:pPr>
              <w:pStyle w:val="15"/>
            </w:pPr>
            <w:r>
              <w:t>870.44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870.44</w:t>
            </w:r>
          </w:p>
        </w:tc>
        <w:tc>
          <w:tcPr>
            <w:tcW w:w="2551" w:type="dxa"/>
            <w:vAlign w:val="center"/>
          </w:tcPr>
          <w:p>
            <w:pPr>
              <w:pStyle w:val="15"/>
            </w:pPr>
            <w:r>
              <w:t>671.94</w:t>
            </w:r>
          </w:p>
        </w:tc>
        <w:tc>
          <w:tcPr>
            <w:tcW w:w="2551" w:type="dxa"/>
            <w:vAlign w:val="center"/>
          </w:tcPr>
          <w:p>
            <w:pPr>
              <w:pStyle w:val="15"/>
            </w:pPr>
            <w:r>
              <w:t>198.50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644.70</w:t>
            </w:r>
          </w:p>
        </w:tc>
        <w:tc>
          <w:tcPr>
            <w:tcW w:w="2551" w:type="dxa"/>
            <w:vAlign w:val="center"/>
          </w:tcPr>
          <w:p>
            <w:pPr>
              <w:pStyle w:val="11"/>
            </w:pPr>
            <w:r>
              <w:t>446.20</w:t>
            </w:r>
          </w:p>
        </w:tc>
        <w:tc>
          <w:tcPr>
            <w:tcW w:w="2551" w:type="dxa"/>
            <w:vAlign w:val="center"/>
          </w:tcPr>
          <w:p>
            <w:pPr>
              <w:pStyle w:val="11"/>
            </w:pPr>
            <w:r>
              <w:t>198.50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644.70</w:t>
            </w:r>
          </w:p>
        </w:tc>
        <w:tc>
          <w:tcPr>
            <w:tcW w:w="2551" w:type="dxa"/>
            <w:vAlign w:val="center"/>
          </w:tcPr>
          <w:p>
            <w:pPr>
              <w:pStyle w:val="11"/>
            </w:pPr>
            <w:r>
              <w:t>446.20</w:t>
            </w:r>
          </w:p>
        </w:tc>
        <w:tc>
          <w:tcPr>
            <w:tcW w:w="2551" w:type="dxa"/>
            <w:vAlign w:val="center"/>
          </w:tcPr>
          <w:p>
            <w:pPr>
              <w:pStyle w:val="11"/>
            </w:pPr>
            <w:r>
              <w:t>198.50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277.44</w:t>
            </w:r>
          </w:p>
        </w:tc>
        <w:tc>
          <w:tcPr>
            <w:tcW w:w="2551" w:type="dxa"/>
            <w:vAlign w:val="center"/>
          </w:tcPr>
          <w:p>
            <w:pPr>
              <w:pStyle w:val="11"/>
            </w:pPr>
            <w:r>
              <w:t>277.44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181.50</w:t>
            </w:r>
          </w:p>
        </w:tc>
        <w:tc>
          <w:tcPr>
            <w:tcW w:w="2551" w:type="dxa"/>
            <w:vAlign w:val="center"/>
          </w:tcPr>
          <w:p>
            <w:pPr>
              <w:pStyle w:val="11"/>
            </w:pPr>
          </w:p>
        </w:tc>
        <w:tc>
          <w:tcPr>
            <w:tcW w:w="2551" w:type="dxa"/>
            <w:vAlign w:val="center"/>
          </w:tcPr>
          <w:p>
            <w:pPr>
              <w:pStyle w:val="11"/>
            </w:pPr>
            <w:r>
              <w:t>181.50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2060703</w:t>
            </w:r>
          </w:p>
        </w:tc>
        <w:tc>
          <w:tcPr>
            <w:tcW w:w="4535" w:type="dxa"/>
            <w:vAlign w:val="center"/>
          </w:tcPr>
          <w:p>
            <w:pPr>
              <w:pStyle w:val="12"/>
            </w:pPr>
            <w:r>
              <w:t>青少年科技活动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2060704</w:t>
            </w:r>
          </w:p>
        </w:tc>
        <w:tc>
          <w:tcPr>
            <w:tcW w:w="4535" w:type="dxa"/>
            <w:vAlign w:val="center"/>
          </w:tcPr>
          <w:p>
            <w:pPr>
              <w:pStyle w:val="12"/>
            </w:pPr>
            <w:r>
              <w:t>学术交流活动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178.76</w:t>
            </w:r>
          </w:p>
        </w:tc>
        <w:tc>
          <w:tcPr>
            <w:tcW w:w="2551" w:type="dxa"/>
            <w:vAlign w:val="center"/>
          </w:tcPr>
          <w:p>
            <w:pPr>
              <w:pStyle w:val="11"/>
            </w:pPr>
            <w:r>
              <w:t>168.76</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148.62</w:t>
            </w:r>
          </w:p>
        </w:tc>
        <w:tc>
          <w:tcPr>
            <w:tcW w:w="2551" w:type="dxa"/>
            <w:vAlign w:val="center"/>
          </w:tcPr>
          <w:p>
            <w:pPr>
              <w:pStyle w:val="11"/>
            </w:pPr>
            <w:r>
              <w:t>148.62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148.62</w:t>
            </w:r>
          </w:p>
        </w:tc>
        <w:tc>
          <w:tcPr>
            <w:tcW w:w="2551" w:type="dxa"/>
            <w:vAlign w:val="center"/>
          </w:tcPr>
          <w:p>
            <w:pPr>
              <w:pStyle w:val="11"/>
            </w:pPr>
            <w:r>
              <w:t>148.62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63.35</w:t>
            </w:r>
          </w:p>
        </w:tc>
        <w:tc>
          <w:tcPr>
            <w:tcW w:w="2551" w:type="dxa"/>
            <w:vAlign w:val="center"/>
          </w:tcPr>
          <w:p>
            <w:pPr>
              <w:pStyle w:val="11"/>
            </w:pPr>
            <w:r>
              <w:t>63.35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16.73</w:t>
            </w:r>
          </w:p>
        </w:tc>
        <w:tc>
          <w:tcPr>
            <w:tcW w:w="2551" w:type="dxa"/>
            <w:vAlign w:val="center"/>
          </w:tcPr>
          <w:p>
            <w:pPr>
              <w:pStyle w:val="11"/>
            </w:pPr>
            <w:r>
              <w:t>16.73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65.28</w:t>
            </w:r>
          </w:p>
        </w:tc>
        <w:tc>
          <w:tcPr>
            <w:tcW w:w="2551" w:type="dxa"/>
            <w:vAlign w:val="center"/>
          </w:tcPr>
          <w:p>
            <w:pPr>
              <w:pStyle w:val="11"/>
            </w:pPr>
            <w:r>
              <w:t>65.28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10.34</w:t>
            </w:r>
          </w:p>
        </w:tc>
        <w:tc>
          <w:tcPr>
            <w:tcW w:w="2551" w:type="dxa"/>
            <w:vAlign w:val="center"/>
          </w:tcPr>
          <w:p>
            <w:pPr>
              <w:pStyle w:val="11"/>
            </w:pPr>
            <w:r>
              <w:t>10.34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7.55</w:t>
            </w:r>
          </w:p>
        </w:tc>
        <w:tc>
          <w:tcPr>
            <w:tcW w:w="2551" w:type="dxa"/>
            <w:vAlign w:val="center"/>
          </w:tcPr>
          <w:p>
            <w:pPr>
              <w:pStyle w:val="11"/>
            </w:pPr>
            <w:r>
              <w:t>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21.33</w:t>
            </w:r>
          </w:p>
        </w:tc>
        <w:tc>
          <w:tcPr>
            <w:tcW w:w="2551" w:type="dxa"/>
            <w:vAlign w:val="center"/>
          </w:tcPr>
          <w:p>
            <w:pPr>
              <w:pStyle w:val="11"/>
            </w:pPr>
            <w:r>
              <w:t>21.33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37.90</w:t>
            </w:r>
          </w:p>
        </w:tc>
        <w:tc>
          <w:tcPr>
            <w:tcW w:w="2551" w:type="dxa"/>
            <w:vAlign w:val="center"/>
          </w:tcPr>
          <w:p>
            <w:pPr>
              <w:pStyle w:val="11"/>
            </w:pPr>
            <w:r>
              <w:t>37.90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37.90</w:t>
            </w:r>
          </w:p>
        </w:tc>
        <w:tc>
          <w:tcPr>
            <w:tcW w:w="2551" w:type="dxa"/>
            <w:vAlign w:val="center"/>
          </w:tcPr>
          <w:p>
            <w:pPr>
              <w:pStyle w:val="11"/>
            </w:pPr>
            <w:r>
              <w:t>37.90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37.90</w:t>
            </w:r>
          </w:p>
        </w:tc>
        <w:tc>
          <w:tcPr>
            <w:tcW w:w="2551" w:type="dxa"/>
            <w:vAlign w:val="center"/>
          </w:tcPr>
          <w:p>
            <w:pPr>
              <w:pStyle w:val="11"/>
            </w:pPr>
            <w:r>
              <w:t>37.90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671.94</w:t>
            </w:r>
          </w:p>
        </w:tc>
        <w:tc>
          <w:tcPr>
            <w:tcW w:w="2551" w:type="dxa"/>
            <w:vAlign w:val="center"/>
          </w:tcPr>
          <w:p>
            <w:pPr>
              <w:pStyle w:val="15"/>
            </w:pPr>
            <w:r>
              <w:t>619.68</w:t>
            </w:r>
          </w:p>
        </w:tc>
        <w:tc>
          <w:tcPr>
            <w:tcW w:w="2551" w:type="dxa"/>
            <w:vAlign w:val="center"/>
          </w:tcPr>
          <w:p>
            <w:pPr>
              <w:pStyle w:val="15"/>
            </w:pPr>
            <w:r>
              <w:t>52.26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543.51</w:t>
            </w:r>
          </w:p>
        </w:tc>
        <w:tc>
          <w:tcPr>
            <w:tcW w:w="2551" w:type="dxa"/>
            <w:vAlign w:val="center"/>
          </w:tcPr>
          <w:p>
            <w:pPr>
              <w:pStyle w:val="11"/>
            </w:pPr>
            <w:r>
              <w:t>543.51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197.34</w:t>
            </w:r>
          </w:p>
        </w:tc>
        <w:tc>
          <w:tcPr>
            <w:tcW w:w="2551" w:type="dxa"/>
            <w:vAlign w:val="center"/>
          </w:tcPr>
          <w:p>
            <w:pPr>
              <w:pStyle w:val="11"/>
            </w:pPr>
            <w:r>
              <w:t>197.34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76.38</w:t>
            </w:r>
          </w:p>
        </w:tc>
        <w:tc>
          <w:tcPr>
            <w:tcW w:w="2551" w:type="dxa"/>
            <w:vAlign w:val="center"/>
          </w:tcPr>
          <w:p>
            <w:pPr>
              <w:pStyle w:val="11"/>
            </w:pPr>
            <w:r>
              <w:t>76.38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52.37</w:t>
            </w:r>
          </w:p>
        </w:tc>
        <w:tc>
          <w:tcPr>
            <w:tcW w:w="2551" w:type="dxa"/>
            <w:vAlign w:val="center"/>
          </w:tcPr>
          <w:p>
            <w:pPr>
              <w:pStyle w:val="11"/>
            </w:pPr>
            <w:r>
              <w:t>52.37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69.82</w:t>
            </w:r>
          </w:p>
        </w:tc>
        <w:tc>
          <w:tcPr>
            <w:tcW w:w="2551" w:type="dxa"/>
            <w:vAlign w:val="center"/>
          </w:tcPr>
          <w:p>
            <w:pPr>
              <w:pStyle w:val="11"/>
            </w:pPr>
            <w:r>
              <w:t>69.82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65.28</w:t>
            </w:r>
          </w:p>
        </w:tc>
        <w:tc>
          <w:tcPr>
            <w:tcW w:w="2551" w:type="dxa"/>
            <w:vAlign w:val="center"/>
          </w:tcPr>
          <w:p>
            <w:pPr>
              <w:pStyle w:val="11"/>
            </w:pPr>
            <w:r>
              <w:t>65.28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17.89</w:t>
            </w:r>
          </w:p>
        </w:tc>
        <w:tc>
          <w:tcPr>
            <w:tcW w:w="2551" w:type="dxa"/>
            <w:vAlign w:val="center"/>
          </w:tcPr>
          <w:p>
            <w:pPr>
              <w:pStyle w:val="11"/>
            </w:pPr>
            <w:r>
              <w:t>17.89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21.33</w:t>
            </w:r>
          </w:p>
        </w:tc>
        <w:tc>
          <w:tcPr>
            <w:tcW w:w="2551" w:type="dxa"/>
            <w:vAlign w:val="center"/>
          </w:tcPr>
          <w:p>
            <w:pPr>
              <w:pStyle w:val="11"/>
            </w:pPr>
            <w:r>
              <w:t>21.33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1.94</w:t>
            </w:r>
          </w:p>
        </w:tc>
        <w:tc>
          <w:tcPr>
            <w:tcW w:w="2551" w:type="dxa"/>
            <w:vAlign w:val="center"/>
          </w:tcPr>
          <w:p>
            <w:pPr>
              <w:pStyle w:val="11"/>
            </w:pPr>
            <w:r>
              <w:t>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37.90</w:t>
            </w:r>
          </w:p>
        </w:tc>
        <w:tc>
          <w:tcPr>
            <w:tcW w:w="2551" w:type="dxa"/>
            <w:vAlign w:val="center"/>
          </w:tcPr>
          <w:p>
            <w:pPr>
              <w:pStyle w:val="11"/>
            </w:pPr>
            <w:r>
              <w:t>37.90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52.26</w:t>
            </w:r>
          </w:p>
        </w:tc>
        <w:tc>
          <w:tcPr>
            <w:tcW w:w="2551" w:type="dxa"/>
            <w:vAlign w:val="center"/>
          </w:tcPr>
          <w:p>
            <w:pPr>
              <w:pStyle w:val="11"/>
            </w:pPr>
          </w:p>
        </w:tc>
        <w:tc>
          <w:tcPr>
            <w:tcW w:w="2551" w:type="dxa"/>
            <w:vAlign w:val="center"/>
          </w:tcPr>
          <w:p>
            <w:pPr>
              <w:pStyle w:val="11"/>
            </w:pPr>
            <w:r>
              <w:t>52.26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8.30</w:t>
            </w:r>
          </w:p>
        </w:tc>
        <w:tc>
          <w:tcPr>
            <w:tcW w:w="2551" w:type="dxa"/>
            <w:vAlign w:val="center"/>
          </w:tcPr>
          <w:p>
            <w:pPr>
              <w:pStyle w:val="11"/>
            </w:pPr>
          </w:p>
        </w:tc>
        <w:tc>
          <w:tcPr>
            <w:tcW w:w="2551" w:type="dxa"/>
            <w:vAlign w:val="center"/>
          </w:tcPr>
          <w:p>
            <w:pPr>
              <w:pStyle w:val="11"/>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9.51</w:t>
            </w:r>
          </w:p>
        </w:tc>
        <w:tc>
          <w:tcPr>
            <w:tcW w:w="2551" w:type="dxa"/>
            <w:vAlign w:val="center"/>
          </w:tcPr>
          <w:p>
            <w:pPr>
              <w:pStyle w:val="11"/>
            </w:pPr>
          </w:p>
        </w:tc>
        <w:tc>
          <w:tcPr>
            <w:tcW w:w="2551" w:type="dxa"/>
            <w:vAlign w:val="center"/>
          </w:tcPr>
          <w:p>
            <w:pPr>
              <w:pStyle w:val="11"/>
            </w:pPr>
            <w:r>
              <w:t>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2.61</w:t>
            </w:r>
          </w:p>
        </w:tc>
        <w:tc>
          <w:tcPr>
            <w:tcW w:w="2551" w:type="dxa"/>
            <w:vAlign w:val="center"/>
          </w:tcPr>
          <w:p>
            <w:pPr>
              <w:pStyle w:val="11"/>
            </w:pPr>
          </w:p>
        </w:tc>
        <w:tc>
          <w:tcPr>
            <w:tcW w:w="2551"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2.92</w:t>
            </w:r>
          </w:p>
        </w:tc>
        <w:tc>
          <w:tcPr>
            <w:tcW w:w="2551" w:type="dxa"/>
            <w:vAlign w:val="center"/>
          </w:tcPr>
          <w:p>
            <w:pPr>
              <w:pStyle w:val="11"/>
            </w:pPr>
          </w:p>
        </w:tc>
        <w:tc>
          <w:tcPr>
            <w:tcW w:w="2551" w:type="dxa"/>
            <w:vAlign w:val="center"/>
          </w:tcPr>
          <w:p>
            <w:pPr>
              <w:pStyle w:val="11"/>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16.07</w:t>
            </w:r>
          </w:p>
        </w:tc>
        <w:tc>
          <w:tcPr>
            <w:tcW w:w="2551" w:type="dxa"/>
            <w:vAlign w:val="center"/>
          </w:tcPr>
          <w:p>
            <w:pPr>
              <w:pStyle w:val="11"/>
            </w:pPr>
          </w:p>
        </w:tc>
        <w:tc>
          <w:tcPr>
            <w:tcW w:w="2551" w:type="dxa"/>
            <w:vAlign w:val="center"/>
          </w:tcPr>
          <w:p>
            <w:pPr>
              <w:pStyle w:val="11"/>
            </w:pPr>
            <w:r>
              <w:t>16.07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4.22</w:t>
            </w:r>
          </w:p>
        </w:tc>
        <w:tc>
          <w:tcPr>
            <w:tcW w:w="2551" w:type="dxa"/>
            <w:vAlign w:val="center"/>
          </w:tcPr>
          <w:p>
            <w:pPr>
              <w:pStyle w:val="11"/>
            </w:pPr>
          </w:p>
        </w:tc>
        <w:tc>
          <w:tcPr>
            <w:tcW w:w="2551" w:type="dxa"/>
            <w:vAlign w:val="center"/>
          </w:tcPr>
          <w:p>
            <w:pPr>
              <w:pStyle w:val="11"/>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76.17</w:t>
            </w:r>
          </w:p>
        </w:tc>
        <w:tc>
          <w:tcPr>
            <w:tcW w:w="2551" w:type="dxa"/>
            <w:vAlign w:val="center"/>
          </w:tcPr>
          <w:p>
            <w:pPr>
              <w:pStyle w:val="11"/>
            </w:pPr>
            <w:r>
              <w:t>76.17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71.78</w:t>
            </w:r>
          </w:p>
        </w:tc>
        <w:tc>
          <w:tcPr>
            <w:tcW w:w="2551" w:type="dxa"/>
            <w:vAlign w:val="center"/>
          </w:tcPr>
          <w:p>
            <w:pPr>
              <w:pStyle w:val="11"/>
            </w:pPr>
            <w:r>
              <w:t>71.78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0.07</w:t>
            </w:r>
          </w:p>
        </w:tc>
        <w:tc>
          <w:tcPr>
            <w:tcW w:w="2551" w:type="dxa"/>
            <w:vAlign w:val="center"/>
          </w:tcPr>
          <w:p>
            <w:pPr>
              <w:pStyle w:val="11"/>
            </w:pPr>
            <w:r>
              <w:t>0.07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1.70</w:t>
            </w:r>
          </w:p>
        </w:tc>
        <w:tc>
          <w:tcPr>
            <w:tcW w:w="2381" w:type="dxa"/>
            <w:vAlign w:val="center"/>
          </w:tcPr>
          <w:p>
            <w:pPr>
              <w:pStyle w:val="15"/>
            </w:pPr>
            <w:r>
              <w:t>1.70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1.70</w:t>
            </w:r>
          </w:p>
        </w:tc>
        <w:tc>
          <w:tcPr>
            <w:tcW w:w="2381" w:type="dxa"/>
            <w:vAlign w:val="center"/>
          </w:tcPr>
          <w:p>
            <w:pPr>
              <w:pStyle w:val="11"/>
            </w:pPr>
            <w:r>
              <w:t>1.70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0.20</w:t>
            </w:r>
          </w:p>
        </w:tc>
        <w:tc>
          <w:tcPr>
            <w:tcW w:w="2381" w:type="dxa"/>
            <w:vAlign w:val="center"/>
          </w:tcPr>
          <w:p>
            <w:pPr>
              <w:pStyle w:val="11"/>
            </w:pPr>
            <w:r>
              <w:t>0.20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衡水市科学技术协会2024年部门预算信息公开情况说明</w:t>
      </w:r>
    </w:p>
    <w:p>
      <w:pPr>
        <w:jc w:val="center"/>
      </w:pPr>
      <w:r>
        <w:rPr>
          <w:rFonts w:ascii="方正小标宋_GBK" w:hAnsi="方正小标宋_GBK" w:eastAsia="方正小标宋_GBK" w:cs="方正小标宋_GBK"/>
          <w:color w:val="000000"/>
          <w:sz w:val="44"/>
        </w:rPr>
        <w:t>衡水市科学技术协会2024年部门预算信息公开情况说明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按照《中华人民共和国预算法》、《地方预决算公开操作规程》和《关于进一步推进预算公开工作的实施意见》规定，现将衡水市科学技术协会2024年部门预算公开如下：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(一)组织全市科技工作者投身于全市经济建设，开展学术交流，表彰奖励优秀科技工作者，举荐人才，反映科技工作者的意见和要求，维护科技工作者的合法权益</w:t>
      </w:r>
      <w:r>
        <w:rPr>
          <w:rFonts w:hint="eastAsia"/>
          <w:lang w:eastAsia="zh-CN"/>
        </w:rPr>
        <w:t>，</w:t>
      </w:r>
      <w:r>
        <w:t>为科技团体和科技工作者服务。</w:t>
      </w:r>
    </w:p>
    <w:p>
      <w:pPr>
        <w:pStyle w:val="17"/>
      </w:pPr>
      <w:r>
        <w:t>(二)开展国际民间科学技术交流活动和友好往来。对所属市级学会进行管理，对县市区科协进行业务指导。</w:t>
      </w:r>
    </w:p>
    <w:p>
      <w:pPr>
        <w:pStyle w:val="17"/>
      </w:pPr>
      <w:r>
        <w:t>(三)普及科技知识，推广先进技术，开展青少年科技教育活动。开展继续教育和技术培训，推广科技成果，促进科技成果向生产力转化。</w:t>
      </w:r>
    </w:p>
    <w:p>
      <w:pPr>
        <w:pStyle w:val="17"/>
      </w:pPr>
      <w:r>
        <w:t>(四)承担市委、市政府交办的有关事项。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衡水市科学技术协会本级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衡水市科技工作者服务中心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衡水市科普宣传教育中心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按照预算管理有关规定，目前部门预算的编制实行综合预算管理，即全部收入和支出都反映在预算中。衡水市科学技术协会机关及所属事业单位的收支包含在部门预算中。</w:t>
      </w:r>
    </w:p>
    <w:p>
      <w:pPr>
        <w:pStyle w:val="18"/>
      </w:pPr>
      <w:r>
        <w:t>1、收入说明</w:t>
      </w:r>
    </w:p>
    <w:p>
      <w:pPr>
        <w:pStyle w:val="18"/>
      </w:pPr>
      <w:r>
        <w:t>反映本部门当年全部收入。2024年预算收入870.44万元，其中：一般公共预算收入870.44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衡水市科学技术协会年度部门预算中支出预算的总体情况。2024年支出预算870.44万元，其中基本支出671.94万元，包括人员经费619.68万元和日常公用经费52.26万元；项目支出198.50万元，主要为其他科学技术普及10万元，青少年科技活动5万元，学术活动2万元，科普活动181.5万元。</w:t>
      </w:r>
    </w:p>
    <w:p>
      <w:pPr>
        <w:pStyle w:val="18"/>
      </w:pPr>
      <w:r>
        <w:t>3、比上年增减情况</w:t>
      </w:r>
    </w:p>
    <w:p>
      <w:pPr>
        <w:pStyle w:val="18"/>
      </w:pPr>
      <w:r>
        <w:t>2024年预算收支安排870.44万元，较2023年预算增加52.15万元，其中：基本支出增加57.65万元，主要为人员经费支出增加。项目支出减少5.50万元，主要为科普活动经费减少。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8"/>
      </w:pPr>
      <w:r>
        <w:rPr>
          <w:rFonts w:hint="eastAsia"/>
        </w:rPr>
        <w:t>2024年，我部门机关运行经费共计安排52.26万元，主要用于日常维修、办公用房水电费、办公用房取暖费等日常运行支出。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1"/>
        <w:rPr>
          <w:rFonts w:hint="eastAsia" w:eastAsia="方正仿宋_GBK"/>
          <w:lang w:eastAsia="zh-CN"/>
        </w:rPr>
      </w:pPr>
      <w:r>
        <w:t>2024年，我部门财政拨款“三公”经费预算安排1.70万元，其中因公出国（境）费0.00万元；公务用车购置及运维费1.50万元（其中：公务用车购置费为0.00万元，公务用车运维费1.50万元)；公务接待费0.20万元。与2023年相比增加0.00万元，增减变化的主要原因是因公出国（境）费较上年持平，无增减变化</w:t>
      </w:r>
      <w:r>
        <w:rPr>
          <w:rFonts w:hint="eastAsia"/>
          <w:lang w:eastAsia="zh-CN"/>
        </w:rPr>
        <w:t>，</w:t>
      </w:r>
      <w:r>
        <w:t>公务用车购置及运维费较上年持平，无增减变化</w:t>
      </w:r>
      <w:r>
        <w:rPr>
          <w:rFonts w:hint="eastAsia"/>
          <w:lang w:eastAsia="zh-CN"/>
        </w:rPr>
        <w:t>，</w:t>
      </w:r>
      <w:r>
        <w:t>公务接待费较上年持平，无增减变化</w:t>
      </w:r>
      <w:r>
        <w:rPr>
          <w:rFonts w:hint="eastAsia"/>
          <w:lang w:eastAsia="zh-CN"/>
        </w:rPr>
        <w:t>。</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以习近平新时代中国特色社会主义思想为指导，按照科协职责定位</w:t>
      </w:r>
      <w:r>
        <w:rPr>
          <w:rFonts w:hint="eastAsia"/>
          <w:lang w:eastAsia="zh-CN"/>
        </w:rPr>
        <w:t>，</w:t>
      </w:r>
      <w:r>
        <w:t>坚持为科技工作者服务，为创新驱动发展服务，为提高全民科学素质服务，为党和政府科学决策服务。牢固树立大科普理念，创造性落实新时代党的科学技术普及工作方针，深化科协系统改革协调推进。紧紧围绕经济发展方式转变，着力推动创新驱动发展。大力普及科学技术知识、弘扬科学精神、传播科学思想、倡导科学方法，全面提升全民科学素质。加强学术交流，努力提升学会自主创新能力。</w:t>
      </w:r>
    </w:p>
    <w:p>
      <w:pPr>
        <w:spacing w:line="500" w:lineRule="exact"/>
        <w:ind w:firstLine="560"/>
      </w:pPr>
      <w:r>
        <w:rPr>
          <w:rFonts w:eastAsia="方正仿宋_GBK"/>
          <w:color w:val="000000"/>
          <w:sz w:val="28"/>
        </w:rPr>
        <w:t>（二）分项绩效目标</w:t>
      </w:r>
    </w:p>
    <w:p>
      <w:pPr>
        <w:pStyle w:val="22"/>
      </w:pPr>
      <w:r>
        <w:rPr>
          <w:rFonts w:hint="eastAsia"/>
          <w:lang w:val="en-US" w:eastAsia="zh-CN"/>
        </w:rPr>
        <w:t>1.</w:t>
      </w:r>
      <w:r>
        <w:t>科学技术普及能力整体增强</w:t>
      </w:r>
    </w:p>
    <w:p>
      <w:pPr>
        <w:pStyle w:val="22"/>
      </w:pPr>
      <w:r>
        <w:t>绩效目标：加快科普设施建设，开展丰富多彩的科普活动，提升科普能力，开展多种形式的科普宣传工作。</w:t>
      </w:r>
    </w:p>
    <w:p>
      <w:pPr>
        <w:pStyle w:val="22"/>
      </w:pPr>
      <w:r>
        <w:t>绩效指标：开展全国科普日、科技周、减灾日、科普知识进社区进校园、科技下乡等系列活动不少于12个，惠及人员不少于10万；建设科普画廊2座、科普e站、科普工作者之家3个，在电视台、报纸开办科普栏目2个、科普网站1个、微信公众号1个，发放科普资料3万份，支持市县级科普场馆建设，多种形式加大科普宣传。</w:t>
      </w:r>
    </w:p>
    <w:p>
      <w:pPr>
        <w:pStyle w:val="22"/>
      </w:pPr>
      <w:r>
        <w:rPr>
          <w:rFonts w:hint="eastAsia"/>
          <w:lang w:val="en-US" w:eastAsia="zh-CN"/>
        </w:rPr>
        <w:t>2.</w:t>
      </w:r>
      <w:r>
        <w:t>全民科学素质进一步增强</w:t>
      </w:r>
    </w:p>
    <w:p>
      <w:pPr>
        <w:pStyle w:val="22"/>
      </w:pPr>
      <w:r>
        <w:t>绩效目标：通过组织开展发放科普宣传资料、科普知识培训等多种科普活动，在全社会进一步营造人人都是科普之人、处处都是科普之所的良好氛围，激发公民学科学、爱科学、用科学热情，提高公民科学素质水平。</w:t>
      </w:r>
    </w:p>
    <w:p>
      <w:pPr>
        <w:pStyle w:val="22"/>
      </w:pPr>
      <w:r>
        <w:t>绩效指标：印刷并发放多种科普知识宣传手册10万册左右，组织“百场科普讲座进社区、进校园”活动，提高公民科学素质水平。</w:t>
      </w:r>
    </w:p>
    <w:p>
      <w:pPr>
        <w:pStyle w:val="22"/>
      </w:pPr>
      <w:r>
        <w:rPr>
          <w:rFonts w:hint="eastAsia"/>
          <w:lang w:val="en-US" w:eastAsia="zh-CN"/>
        </w:rPr>
        <w:t>3.</w:t>
      </w:r>
      <w:r>
        <w:t>加强学术交流，努力提升学会自主创新能力</w:t>
      </w:r>
    </w:p>
    <w:p>
      <w:pPr>
        <w:pStyle w:val="22"/>
      </w:pPr>
      <w:r>
        <w:t>绩效目标：积极开展科技交流，促进衡水经济建设；指导市级学会、协会开展好专题学术研讨活动；围绕京津冀协同发展，加强省市县三级科协联合开展工作力度，积极组织科技人才进企业、进乡村活动。</w:t>
      </w:r>
    </w:p>
    <w:p>
      <w:pPr>
        <w:pStyle w:val="22"/>
      </w:pPr>
      <w:r>
        <w:t>绩效指标：继续主办、承办或支持学会开展综合性学术交流活动不少于6次；鼓励和支持学会参加和承办省级或国家级重要学术交流活动；组织专家、学者围绕热点、难点问题，开展高层次多学科的研讨活动，并提出科学合理的意见建议，为领导科学决策提供科技支撑。</w:t>
      </w:r>
    </w:p>
    <w:p>
      <w:pPr>
        <w:pStyle w:val="22"/>
      </w:pPr>
      <w:r>
        <w:rPr>
          <w:rFonts w:hint="eastAsia"/>
          <w:lang w:val="en-US" w:eastAsia="zh-CN"/>
        </w:rPr>
        <w:t>4.</w:t>
      </w:r>
      <w:r>
        <w:t>青少年科技素质、创新能力进一步加强</w:t>
      </w:r>
    </w:p>
    <w:p>
      <w:pPr>
        <w:pStyle w:val="22"/>
      </w:pPr>
      <w:r>
        <w:t>绩效目标：给青少年施展才华、交流科技提供一个科普活动平台，培养青少年的创新精神和实践能力，提高青少年的科技素质。</w:t>
      </w:r>
    </w:p>
    <w:p>
      <w:pPr>
        <w:pStyle w:val="22"/>
      </w:pPr>
      <w:r>
        <w:t>绩效指标：组织参加省市青少年科技创新大赛，参加人数不低于2500人；组织青少年机器人大赛，参赛队伍不少于30支；建设青少年活动场所，丰富衡水青少年科技活动。</w:t>
      </w:r>
    </w:p>
    <w:p>
      <w:pPr>
        <w:pStyle w:val="22"/>
      </w:pPr>
      <w:r>
        <w:rPr>
          <w:rFonts w:hint="eastAsia"/>
          <w:lang w:val="en-US" w:eastAsia="zh-CN"/>
        </w:rPr>
        <w:t>5.</w:t>
      </w:r>
      <w:r>
        <w:t>加强综合业务管理和机关综合管理。</w:t>
      </w:r>
    </w:p>
    <w:p>
      <w:pPr>
        <w:pStyle w:val="22"/>
      </w:pPr>
      <w:r>
        <w:t>绩效目标：确保各项业务工作谋划到位、顺利开展。保障机关工作正常运转。开展专题调研，制定科学普及发展规划、政策，为基层科协组织和科技工作者提供服务，保障机关网站运行、科普项目管理、机关建设等各项工作开展。</w:t>
      </w:r>
    </w:p>
    <w:p>
      <w:pPr>
        <w:pStyle w:val="22"/>
      </w:pPr>
      <w:r>
        <w:t>绩效指标：机关网络正常、安全运行，办公设施购置、维修，内部刊物印刷，物业管理以及下乡人员后勤保障等相关工作。保障机关工作正常高效运转。</w:t>
      </w:r>
    </w:p>
    <w:p>
      <w:pPr>
        <w:spacing w:line="500" w:lineRule="exact"/>
        <w:ind w:firstLine="560"/>
      </w:pPr>
      <w:r>
        <w:rPr>
          <w:rFonts w:eastAsia="方正仿宋_GBK"/>
          <w:color w:val="000000"/>
          <w:sz w:val="28"/>
        </w:rPr>
        <w:t>（三）工作保障措施</w:t>
      </w:r>
    </w:p>
    <w:p>
      <w:pPr>
        <w:pStyle w:val="23"/>
      </w:pPr>
      <w:r>
        <w:rPr>
          <w:rFonts w:hint="eastAsia"/>
          <w:lang w:val="en-US" w:eastAsia="zh-CN"/>
        </w:rPr>
        <w:t>1.</w:t>
      </w:r>
      <w:r>
        <w:t>加强组织领导。将事前评估、目标管理、运行监控、绩效评价、结果应用等各项改革措施，有效融入预算管理的全过程环节，建立健全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pStyle w:val="23"/>
      </w:pPr>
      <w:r>
        <w:rPr>
          <w:rFonts w:hint="eastAsia"/>
          <w:lang w:val="en-US" w:eastAsia="zh-CN"/>
        </w:rPr>
        <w:t>2.</w:t>
      </w:r>
      <w:r>
        <w:t>狠抓任务落实。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3"/>
        <w:sectPr>
          <w:pgSz w:w="16840" w:h="11900" w:orient="landscape"/>
          <w:pgMar w:top="1361" w:right="1020" w:bottom="1361" w:left="1020" w:header="720" w:footer="720" w:gutter="0"/>
          <w:cols w:space="720" w:num="1"/>
        </w:sectPr>
      </w:pPr>
      <w:r>
        <w:rPr>
          <w:rFonts w:hint="eastAsia"/>
          <w:lang w:val="en-US" w:eastAsia="zh-CN"/>
        </w:rPr>
        <w:t>3.</w:t>
      </w:r>
      <w:r>
        <w:t>强化预算执行。强化财政预算执行的刚性约束，及时启动项目和支付资金，加快履行政府采购程序，优化部门预算支出结构，合理改进支出方式，确保按照时间节点完成支出任务。规范财政资金使用和管理，强化内部控制制度建设，更好地发挥财政资金的使用效益。</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pStyle w:val="23"/>
        <w:rPr>
          <w:rFonts w:hint="eastAsia"/>
          <w:lang w:val="en-US" w:eastAsia="zh-CN"/>
        </w:rPr>
        <w:sectPr>
          <w:pgSz w:w="16840" w:h="11900" w:orient="landscape"/>
          <w:pgMar w:top="1361" w:right="1020" w:bottom="1134" w:left="1020" w:header="720" w:footer="720" w:gutter="0"/>
          <w:cols w:space="720" w:num="1"/>
        </w:sectPr>
      </w:pPr>
      <w:r>
        <w:rPr>
          <w:rFonts w:hint="eastAsia"/>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1、科普活动经费绩效目标表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13110024P00N08E10004Y</w:t>
            </w:r>
          </w:p>
        </w:tc>
        <w:tc>
          <w:tcPr>
            <w:tcW w:w="2835" w:type="dxa"/>
            <w:vAlign w:val="center"/>
          </w:tcPr>
          <w:p>
            <w:pPr>
              <w:pStyle w:val="10"/>
            </w:pPr>
            <w:r>
              <w:t>项目名称</w:t>
            </w:r>
          </w:p>
        </w:tc>
        <w:tc>
          <w:tcPr>
            <w:tcW w:w="6094" w:type="dxa"/>
            <w:gridSpan w:val="3"/>
            <w:vAlign w:val="center"/>
          </w:tcPr>
          <w:p>
            <w:pPr>
              <w:pStyle w:val="12"/>
            </w:pPr>
            <w: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开展科普活动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1.加快科普设施建设，提升科普能力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科普设施建设数量</w:t>
            </w:r>
          </w:p>
        </w:tc>
        <w:tc>
          <w:tcPr>
            <w:tcW w:w="5386" w:type="dxa"/>
            <w:vAlign w:val="center"/>
          </w:tcPr>
          <w:p>
            <w:pPr>
              <w:pStyle w:val="12"/>
            </w:pPr>
            <w:r>
              <w:t>科普设施建设数量</w:t>
            </w:r>
          </w:p>
        </w:tc>
        <w:tc>
          <w:tcPr>
            <w:tcW w:w="2268" w:type="dxa"/>
            <w:vAlign w:val="center"/>
          </w:tcPr>
          <w:p>
            <w:pPr>
              <w:pStyle w:val="12"/>
            </w:pPr>
            <w:r>
              <w:t>≥2座</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科普活动受众人数</w:t>
            </w:r>
          </w:p>
        </w:tc>
        <w:tc>
          <w:tcPr>
            <w:tcW w:w="5386" w:type="dxa"/>
            <w:vAlign w:val="center"/>
          </w:tcPr>
          <w:p>
            <w:pPr>
              <w:pStyle w:val="12"/>
            </w:pPr>
            <w:r>
              <w:t>科普活动受众人数</w:t>
            </w:r>
          </w:p>
        </w:tc>
        <w:tc>
          <w:tcPr>
            <w:tcW w:w="2268" w:type="dxa"/>
            <w:vAlign w:val="center"/>
          </w:tcPr>
          <w:p>
            <w:pPr>
              <w:pStyle w:val="12"/>
            </w:pPr>
            <w:r>
              <w:t>≥20000人次</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≤28万元</w:t>
            </w:r>
          </w:p>
        </w:tc>
        <w:tc>
          <w:tcPr>
            <w:tcW w:w="1276"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≥95%</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科普影响力</w:t>
            </w:r>
          </w:p>
        </w:tc>
        <w:tc>
          <w:tcPr>
            <w:tcW w:w="5386" w:type="dxa"/>
            <w:vAlign w:val="center"/>
          </w:tcPr>
          <w:p>
            <w:pPr>
              <w:pStyle w:val="12"/>
            </w:pPr>
            <w:r>
              <w:t>科普影响力</w:t>
            </w:r>
          </w:p>
        </w:tc>
        <w:tc>
          <w:tcPr>
            <w:tcW w:w="2268" w:type="dxa"/>
            <w:vAlign w:val="center"/>
          </w:tcPr>
          <w:p>
            <w:pPr>
              <w:pStyle w:val="12"/>
            </w:pPr>
            <w:r>
              <w:t>提高公众科普认可度</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5386" w:type="dxa"/>
            <w:vAlign w:val="center"/>
          </w:tcPr>
          <w:p>
            <w:pPr>
              <w:pStyle w:val="12"/>
            </w:pPr>
            <w:r>
              <w:t>工作中节能</w:t>
            </w:r>
          </w:p>
        </w:tc>
        <w:tc>
          <w:tcPr>
            <w:tcW w:w="2268" w:type="dxa"/>
            <w:vAlign w:val="center"/>
          </w:tcPr>
          <w:p>
            <w:pPr>
              <w:pStyle w:val="12"/>
            </w:pPr>
            <w:r>
              <w:t>工作中节能</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≥3年</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5386" w:type="dxa"/>
            <w:vAlign w:val="center"/>
          </w:tcPr>
          <w:p>
            <w:pPr>
              <w:pStyle w:val="12"/>
            </w:pPr>
            <w:r>
              <w:t>活动参与人员满意度</w:t>
            </w:r>
          </w:p>
        </w:tc>
        <w:tc>
          <w:tcPr>
            <w:tcW w:w="2268" w:type="dxa"/>
            <w:vAlign w:val="center"/>
          </w:tcPr>
          <w:p>
            <w:pPr>
              <w:pStyle w:val="12"/>
            </w:pPr>
            <w:r>
              <w:t>≥90%</w:t>
            </w:r>
          </w:p>
        </w:tc>
        <w:tc>
          <w:tcPr>
            <w:tcW w:w="1276" w:type="dxa"/>
            <w:vAlign w:val="center"/>
          </w:tcPr>
          <w:p>
            <w:pPr>
              <w:pStyle w:val="12"/>
            </w:pPr>
            <w:r>
              <w:t>往年数据</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2、科协管理建设费绩效目标表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13110024P0062DB100048</w:t>
            </w:r>
          </w:p>
        </w:tc>
        <w:tc>
          <w:tcPr>
            <w:tcW w:w="2835" w:type="dxa"/>
            <w:vAlign w:val="center"/>
          </w:tcPr>
          <w:p>
            <w:pPr>
              <w:pStyle w:val="10"/>
            </w:pPr>
            <w:r>
              <w:t>项目名称</w:t>
            </w:r>
          </w:p>
        </w:tc>
        <w:tc>
          <w:tcPr>
            <w:tcW w:w="6094" w:type="dxa"/>
            <w:gridSpan w:val="3"/>
            <w:vAlign w:val="center"/>
          </w:tcPr>
          <w:p>
            <w:pPr>
              <w:pStyle w:val="12"/>
            </w:pPr>
            <w:r>
              <w:t>科协管理建设费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保洁费、下乡人员费用、电费、网费等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相关工作保障率</w:t>
            </w:r>
          </w:p>
        </w:tc>
        <w:tc>
          <w:tcPr>
            <w:tcW w:w="5386" w:type="dxa"/>
            <w:vAlign w:val="center"/>
          </w:tcPr>
          <w:p>
            <w:pPr>
              <w:pStyle w:val="12"/>
            </w:pPr>
            <w:r>
              <w:t>相关工作保障率</w:t>
            </w:r>
          </w:p>
        </w:tc>
        <w:tc>
          <w:tcPr>
            <w:tcW w:w="2268" w:type="dxa"/>
            <w:vAlign w:val="center"/>
          </w:tcPr>
          <w:p>
            <w:pPr>
              <w:pStyle w:val="12"/>
            </w:pPr>
            <w:r>
              <w:t>≥90%</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≤8万元</w:t>
            </w:r>
          </w:p>
        </w:tc>
        <w:tc>
          <w:tcPr>
            <w:tcW w:w="1276"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≥90%</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工作环境正常</w:t>
            </w:r>
          </w:p>
        </w:tc>
        <w:tc>
          <w:tcPr>
            <w:tcW w:w="5386" w:type="dxa"/>
            <w:vAlign w:val="center"/>
          </w:tcPr>
          <w:p>
            <w:pPr>
              <w:pStyle w:val="12"/>
            </w:pPr>
            <w:r>
              <w:t>工作环境正常</w:t>
            </w:r>
          </w:p>
        </w:tc>
        <w:tc>
          <w:tcPr>
            <w:tcW w:w="2268" w:type="dxa"/>
            <w:vAlign w:val="center"/>
          </w:tcPr>
          <w:p>
            <w:pPr>
              <w:pStyle w:val="12"/>
            </w:pPr>
            <w:r>
              <w:t>≥95%</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5386" w:type="dxa"/>
            <w:vAlign w:val="center"/>
          </w:tcPr>
          <w:p>
            <w:pPr>
              <w:pStyle w:val="12"/>
            </w:pPr>
            <w:r>
              <w:t>工作中节能</w:t>
            </w:r>
          </w:p>
        </w:tc>
        <w:tc>
          <w:tcPr>
            <w:tcW w:w="2268" w:type="dxa"/>
            <w:vAlign w:val="center"/>
          </w:tcPr>
          <w:p>
            <w:pPr>
              <w:pStyle w:val="12"/>
            </w:pPr>
            <w:r>
              <w:t>工作中节能减排</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办公效率</w:t>
            </w:r>
          </w:p>
        </w:tc>
        <w:tc>
          <w:tcPr>
            <w:tcW w:w="5386" w:type="dxa"/>
            <w:vAlign w:val="center"/>
          </w:tcPr>
          <w:p>
            <w:pPr>
              <w:pStyle w:val="12"/>
            </w:pPr>
            <w:r>
              <w:t>办公效率提高</w:t>
            </w:r>
          </w:p>
        </w:tc>
        <w:tc>
          <w:tcPr>
            <w:tcW w:w="2268" w:type="dxa"/>
            <w:vAlign w:val="center"/>
          </w:tcPr>
          <w:p>
            <w:pPr>
              <w:pStyle w:val="12"/>
            </w:pPr>
            <w:r>
              <w:t>办公效率显著提高</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3、科协宣传费绩效目标表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13110024P0084CF10004C</w:t>
            </w:r>
          </w:p>
        </w:tc>
        <w:tc>
          <w:tcPr>
            <w:tcW w:w="2835" w:type="dxa"/>
            <w:vAlign w:val="center"/>
          </w:tcPr>
          <w:p>
            <w:pPr>
              <w:pStyle w:val="10"/>
            </w:pPr>
            <w:r>
              <w:t>项目名称</w:t>
            </w:r>
          </w:p>
        </w:tc>
        <w:tc>
          <w:tcPr>
            <w:tcW w:w="6094" w:type="dxa"/>
            <w:gridSpan w:val="3"/>
            <w:vAlign w:val="center"/>
          </w:tcPr>
          <w:p>
            <w:pPr>
              <w:pStyle w:val="12"/>
            </w:pPr>
            <w:r>
              <w:t>科协宣传费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开办科普栏目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1.开办科普栏目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开办科普栏目数</w:t>
            </w:r>
          </w:p>
        </w:tc>
        <w:tc>
          <w:tcPr>
            <w:tcW w:w="5386" w:type="dxa"/>
            <w:vAlign w:val="center"/>
          </w:tcPr>
          <w:p>
            <w:pPr>
              <w:pStyle w:val="12"/>
            </w:pPr>
            <w:r>
              <w:t>开办科普栏目数量</w:t>
            </w:r>
          </w:p>
        </w:tc>
        <w:tc>
          <w:tcPr>
            <w:tcW w:w="2268" w:type="dxa"/>
            <w:vAlign w:val="center"/>
          </w:tcPr>
          <w:p>
            <w:pPr>
              <w:pStyle w:val="12"/>
            </w:pPr>
            <w:r>
              <w:t>≥1个</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开办栏目期数</w:t>
            </w:r>
          </w:p>
        </w:tc>
        <w:tc>
          <w:tcPr>
            <w:tcW w:w="5386" w:type="dxa"/>
            <w:vAlign w:val="center"/>
          </w:tcPr>
          <w:p>
            <w:pPr>
              <w:pStyle w:val="12"/>
            </w:pPr>
            <w:r>
              <w:t>开办栏目期数</w:t>
            </w:r>
          </w:p>
        </w:tc>
        <w:tc>
          <w:tcPr>
            <w:tcW w:w="2268" w:type="dxa"/>
            <w:vAlign w:val="center"/>
          </w:tcPr>
          <w:p>
            <w:pPr>
              <w:pStyle w:val="12"/>
            </w:pPr>
            <w:r>
              <w:t>≥24期</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≤2万元</w:t>
            </w:r>
          </w:p>
        </w:tc>
        <w:tc>
          <w:tcPr>
            <w:tcW w:w="1276"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资金利用率</w:t>
            </w:r>
          </w:p>
        </w:tc>
        <w:tc>
          <w:tcPr>
            <w:tcW w:w="5386" w:type="dxa"/>
            <w:vAlign w:val="center"/>
          </w:tcPr>
          <w:p>
            <w:pPr>
              <w:pStyle w:val="12"/>
            </w:pPr>
            <w:r>
              <w:t>资金利用率</w:t>
            </w:r>
          </w:p>
        </w:tc>
        <w:tc>
          <w:tcPr>
            <w:tcW w:w="2268" w:type="dxa"/>
            <w:vAlign w:val="center"/>
          </w:tcPr>
          <w:p>
            <w:pPr>
              <w:pStyle w:val="12"/>
            </w:pPr>
            <w:r>
              <w:t>≥90%</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栏目受众人数</w:t>
            </w:r>
          </w:p>
        </w:tc>
        <w:tc>
          <w:tcPr>
            <w:tcW w:w="5386" w:type="dxa"/>
            <w:vAlign w:val="center"/>
          </w:tcPr>
          <w:p>
            <w:pPr>
              <w:pStyle w:val="12"/>
            </w:pPr>
            <w:r>
              <w:t>栏目受众人数</w:t>
            </w:r>
          </w:p>
        </w:tc>
        <w:tc>
          <w:tcPr>
            <w:tcW w:w="2268" w:type="dxa"/>
            <w:vAlign w:val="center"/>
          </w:tcPr>
          <w:p>
            <w:pPr>
              <w:pStyle w:val="12"/>
            </w:pPr>
            <w:r>
              <w:t>≥3000人次</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5386" w:type="dxa"/>
            <w:vAlign w:val="center"/>
          </w:tcPr>
          <w:p>
            <w:pPr>
              <w:pStyle w:val="12"/>
            </w:pPr>
            <w:r>
              <w:t>工作中节能</w:t>
            </w:r>
          </w:p>
        </w:tc>
        <w:tc>
          <w:tcPr>
            <w:tcW w:w="2268" w:type="dxa"/>
            <w:vAlign w:val="center"/>
          </w:tcPr>
          <w:p>
            <w:pPr>
              <w:pStyle w:val="12"/>
            </w:pPr>
            <w:r>
              <w:t>工作中节能</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项目持续影响力</w:t>
            </w:r>
          </w:p>
        </w:tc>
        <w:tc>
          <w:tcPr>
            <w:tcW w:w="2268" w:type="dxa"/>
            <w:vAlign w:val="center"/>
          </w:tcPr>
          <w:p>
            <w:pPr>
              <w:pStyle w:val="12"/>
            </w:pPr>
            <w:r>
              <w:t>公众科技意识不断提高</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4、青少年科技活动经费绩效目标表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13110024P00R4HP10004R</w:t>
            </w:r>
          </w:p>
        </w:tc>
        <w:tc>
          <w:tcPr>
            <w:tcW w:w="2835" w:type="dxa"/>
            <w:vAlign w:val="center"/>
          </w:tcPr>
          <w:p>
            <w:pPr>
              <w:pStyle w:val="10"/>
            </w:pPr>
            <w:r>
              <w:t>项目名称</w:t>
            </w:r>
          </w:p>
        </w:tc>
        <w:tc>
          <w:tcPr>
            <w:tcW w:w="6094" w:type="dxa"/>
            <w:gridSpan w:val="3"/>
            <w:vAlign w:val="center"/>
          </w:tcPr>
          <w:p>
            <w:pPr>
              <w:pStyle w:val="12"/>
            </w:pPr>
            <w:r>
              <w:t>青少年科技活动经费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组织青少年开展科技活动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1.提高青少年科技素质和创新能力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组织竞赛人数</w:t>
            </w:r>
          </w:p>
        </w:tc>
        <w:tc>
          <w:tcPr>
            <w:tcW w:w="5386" w:type="dxa"/>
            <w:vAlign w:val="center"/>
          </w:tcPr>
          <w:p>
            <w:pPr>
              <w:pStyle w:val="12"/>
            </w:pPr>
            <w:r>
              <w:t>参加创新大赛人数</w:t>
            </w:r>
          </w:p>
        </w:tc>
        <w:tc>
          <w:tcPr>
            <w:tcW w:w="2268" w:type="dxa"/>
            <w:vAlign w:val="center"/>
          </w:tcPr>
          <w:p>
            <w:pPr>
              <w:pStyle w:val="12"/>
            </w:pPr>
            <w:r>
              <w:t>≥1500人</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机器人比赛的参与队伍数</w:t>
            </w:r>
          </w:p>
        </w:tc>
        <w:tc>
          <w:tcPr>
            <w:tcW w:w="5386" w:type="dxa"/>
            <w:vAlign w:val="center"/>
          </w:tcPr>
          <w:p>
            <w:pPr>
              <w:pStyle w:val="12"/>
            </w:pPr>
            <w:r>
              <w:t>机器人比赛参与队伍数</w:t>
            </w:r>
          </w:p>
        </w:tc>
        <w:tc>
          <w:tcPr>
            <w:tcW w:w="2268" w:type="dxa"/>
            <w:vAlign w:val="center"/>
          </w:tcPr>
          <w:p>
            <w:pPr>
              <w:pStyle w:val="12"/>
            </w:pPr>
            <w:r>
              <w:t>≥20队</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青少年对科技创新的认可度</w:t>
            </w:r>
          </w:p>
        </w:tc>
        <w:tc>
          <w:tcPr>
            <w:tcW w:w="5386" w:type="dxa"/>
            <w:vAlign w:val="center"/>
          </w:tcPr>
          <w:p>
            <w:pPr>
              <w:pStyle w:val="12"/>
            </w:pPr>
            <w:r>
              <w:t>青少年对科技创新的认可程度</w:t>
            </w:r>
          </w:p>
        </w:tc>
        <w:tc>
          <w:tcPr>
            <w:tcW w:w="2268" w:type="dxa"/>
            <w:vAlign w:val="center"/>
          </w:tcPr>
          <w:p>
            <w:pPr>
              <w:pStyle w:val="12"/>
            </w:pPr>
            <w:r>
              <w:t>≥90%</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5386" w:type="dxa"/>
            <w:vAlign w:val="center"/>
          </w:tcPr>
          <w:p>
            <w:pPr>
              <w:pStyle w:val="12"/>
            </w:pPr>
            <w:r>
              <w:t>工作中节能</w:t>
            </w:r>
          </w:p>
        </w:tc>
        <w:tc>
          <w:tcPr>
            <w:tcW w:w="2268" w:type="dxa"/>
            <w:vAlign w:val="center"/>
          </w:tcPr>
          <w:p>
            <w:pPr>
              <w:pStyle w:val="12"/>
            </w:pPr>
            <w:r>
              <w:t>工作中节能减排</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科技对青少年的影响</w:t>
            </w:r>
          </w:p>
        </w:tc>
        <w:tc>
          <w:tcPr>
            <w:tcW w:w="5386" w:type="dxa"/>
            <w:vAlign w:val="center"/>
          </w:tcPr>
          <w:p>
            <w:pPr>
              <w:pStyle w:val="12"/>
            </w:pPr>
            <w:r>
              <w:t>科技对青少年的持续影响</w:t>
            </w:r>
          </w:p>
        </w:tc>
        <w:tc>
          <w:tcPr>
            <w:tcW w:w="2268" w:type="dxa"/>
            <w:vAlign w:val="center"/>
          </w:tcPr>
          <w:p>
            <w:pPr>
              <w:pStyle w:val="12"/>
            </w:pPr>
            <w:r>
              <w:t>持续提高科技对青少年的影响</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5、全民科学素质行动绩效目标表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13110024P00P2T610004M</w:t>
            </w:r>
          </w:p>
        </w:tc>
        <w:tc>
          <w:tcPr>
            <w:tcW w:w="2835" w:type="dxa"/>
            <w:vAlign w:val="center"/>
          </w:tcPr>
          <w:p>
            <w:pPr>
              <w:pStyle w:val="10"/>
            </w:pPr>
            <w:r>
              <w:t>项目名称</w:t>
            </w:r>
          </w:p>
        </w:tc>
        <w:tc>
          <w:tcPr>
            <w:tcW w:w="6094" w:type="dxa"/>
            <w:gridSpan w:val="3"/>
            <w:vAlign w:val="center"/>
          </w:tcPr>
          <w:p>
            <w:pPr>
              <w:pStyle w:val="12"/>
            </w:pPr>
            <w:r>
              <w:t>全民科学素质行动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编印全民科学素质读本和科普宣传品</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1.编印全民科学素质读本和科普宣传品</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印制计划完成量</w:t>
            </w:r>
          </w:p>
        </w:tc>
        <w:tc>
          <w:tcPr>
            <w:tcW w:w="5386" w:type="dxa"/>
            <w:vAlign w:val="center"/>
          </w:tcPr>
          <w:p>
            <w:pPr>
              <w:pStyle w:val="12"/>
            </w:pPr>
            <w:r>
              <w:t>编印计划完成数量</w:t>
            </w:r>
          </w:p>
        </w:tc>
        <w:tc>
          <w:tcPr>
            <w:tcW w:w="2268" w:type="dxa"/>
            <w:vAlign w:val="center"/>
          </w:tcPr>
          <w:p>
            <w:pPr>
              <w:pStyle w:val="12"/>
            </w:pPr>
            <w:r>
              <w:t>≥8000册</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编印读本、宣传品种类</w:t>
            </w:r>
          </w:p>
        </w:tc>
        <w:tc>
          <w:tcPr>
            <w:tcW w:w="5386" w:type="dxa"/>
            <w:vAlign w:val="center"/>
          </w:tcPr>
          <w:p>
            <w:pPr>
              <w:pStyle w:val="12"/>
            </w:pPr>
            <w:r>
              <w:t>编印读本、宣传品种类数</w:t>
            </w:r>
          </w:p>
        </w:tc>
        <w:tc>
          <w:tcPr>
            <w:tcW w:w="2268" w:type="dxa"/>
            <w:vAlign w:val="center"/>
          </w:tcPr>
          <w:p>
            <w:pPr>
              <w:pStyle w:val="12"/>
            </w:pPr>
            <w:r>
              <w:t>≥3种</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提高资金使用效益</w:t>
            </w:r>
          </w:p>
        </w:tc>
        <w:tc>
          <w:tcPr>
            <w:tcW w:w="2268" w:type="dxa"/>
            <w:vAlign w:val="center"/>
          </w:tcPr>
          <w:p>
            <w:pPr>
              <w:pStyle w:val="12"/>
            </w:pPr>
            <w:r>
              <w:t>有效使用资金</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增强社会科技氛围</w:t>
            </w:r>
          </w:p>
        </w:tc>
        <w:tc>
          <w:tcPr>
            <w:tcW w:w="2268" w:type="dxa"/>
            <w:vAlign w:val="center"/>
          </w:tcPr>
          <w:p>
            <w:pPr>
              <w:pStyle w:val="12"/>
            </w:pPr>
            <w:r>
              <w:t>增强社会科技氛围</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5386" w:type="dxa"/>
            <w:vAlign w:val="center"/>
          </w:tcPr>
          <w:p>
            <w:pPr>
              <w:pStyle w:val="12"/>
            </w:pPr>
            <w:r>
              <w:t>工作中节能减排</w:t>
            </w:r>
          </w:p>
        </w:tc>
        <w:tc>
          <w:tcPr>
            <w:tcW w:w="2268" w:type="dxa"/>
            <w:vAlign w:val="center"/>
          </w:tcPr>
          <w:p>
            <w:pPr>
              <w:pStyle w:val="12"/>
            </w:pPr>
            <w:r>
              <w:t>工作中节能减排</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项目持续发挥作用时限</w:t>
            </w:r>
          </w:p>
        </w:tc>
        <w:tc>
          <w:tcPr>
            <w:tcW w:w="5386" w:type="dxa"/>
            <w:vAlign w:val="center"/>
          </w:tcPr>
          <w:p>
            <w:pPr>
              <w:pStyle w:val="12"/>
            </w:pPr>
            <w:r>
              <w:t>项目持续发挥作用期限</w:t>
            </w:r>
          </w:p>
        </w:tc>
        <w:tc>
          <w:tcPr>
            <w:tcW w:w="2268" w:type="dxa"/>
            <w:vAlign w:val="center"/>
          </w:tcPr>
          <w:p>
            <w:pPr>
              <w:pStyle w:val="12"/>
            </w:pPr>
            <w:r>
              <w:t>长期持续影响</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6、学术交流活动绩效目标表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13110024P0082L610004K</w:t>
            </w:r>
          </w:p>
        </w:tc>
        <w:tc>
          <w:tcPr>
            <w:tcW w:w="2835" w:type="dxa"/>
            <w:vAlign w:val="center"/>
          </w:tcPr>
          <w:p>
            <w:pPr>
              <w:pStyle w:val="10"/>
            </w:pPr>
            <w:r>
              <w:t>项目名称</w:t>
            </w:r>
          </w:p>
        </w:tc>
        <w:tc>
          <w:tcPr>
            <w:tcW w:w="6094" w:type="dxa"/>
            <w:gridSpan w:val="3"/>
            <w:vAlign w:val="center"/>
          </w:tcPr>
          <w:p>
            <w:pPr>
              <w:pStyle w:val="12"/>
            </w:pPr>
            <w:r>
              <w:t>学术交流活动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学术活动项目补助</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1.学术活动项目补助</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补助学术活动项目数</w:t>
            </w:r>
          </w:p>
        </w:tc>
        <w:tc>
          <w:tcPr>
            <w:tcW w:w="5386" w:type="dxa"/>
            <w:vAlign w:val="center"/>
          </w:tcPr>
          <w:p>
            <w:pPr>
              <w:pStyle w:val="12"/>
            </w:pPr>
            <w:r>
              <w:t>补助学术活动数量</w:t>
            </w:r>
          </w:p>
        </w:tc>
        <w:tc>
          <w:tcPr>
            <w:tcW w:w="2268" w:type="dxa"/>
            <w:vAlign w:val="center"/>
          </w:tcPr>
          <w:p>
            <w:pPr>
              <w:pStyle w:val="12"/>
            </w:pPr>
            <w:r>
              <w:t>≥3个</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参与学术活动人次</w:t>
            </w:r>
          </w:p>
        </w:tc>
        <w:tc>
          <w:tcPr>
            <w:tcW w:w="5386" w:type="dxa"/>
            <w:vAlign w:val="center"/>
          </w:tcPr>
          <w:p>
            <w:pPr>
              <w:pStyle w:val="12"/>
            </w:pPr>
            <w:r>
              <w:t>参与学术活动的人次</w:t>
            </w:r>
          </w:p>
        </w:tc>
        <w:tc>
          <w:tcPr>
            <w:tcW w:w="2268" w:type="dxa"/>
            <w:vAlign w:val="center"/>
          </w:tcPr>
          <w:p>
            <w:pPr>
              <w:pStyle w:val="12"/>
            </w:pPr>
            <w:r>
              <w:t>≥400人次</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≤2万元</w:t>
            </w:r>
          </w:p>
        </w:tc>
        <w:tc>
          <w:tcPr>
            <w:tcW w:w="1276"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提高从业人员素质</w:t>
            </w:r>
          </w:p>
        </w:tc>
        <w:tc>
          <w:tcPr>
            <w:tcW w:w="5386" w:type="dxa"/>
            <w:vAlign w:val="center"/>
          </w:tcPr>
          <w:p>
            <w:pPr>
              <w:pStyle w:val="12"/>
            </w:pPr>
            <w:r>
              <w:t>提高从业人员素质</w:t>
            </w:r>
          </w:p>
        </w:tc>
        <w:tc>
          <w:tcPr>
            <w:tcW w:w="2268" w:type="dxa"/>
            <w:vAlign w:val="center"/>
          </w:tcPr>
          <w:p>
            <w:pPr>
              <w:pStyle w:val="12"/>
            </w:pPr>
            <w:r>
              <w:t>提高学术水平</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5386" w:type="dxa"/>
            <w:vAlign w:val="center"/>
          </w:tcPr>
          <w:p>
            <w:pPr>
              <w:pStyle w:val="12"/>
            </w:pPr>
            <w:r>
              <w:t>工作中节能</w:t>
            </w:r>
          </w:p>
        </w:tc>
        <w:tc>
          <w:tcPr>
            <w:tcW w:w="2268" w:type="dxa"/>
            <w:vAlign w:val="center"/>
          </w:tcPr>
          <w:p>
            <w:pPr>
              <w:pStyle w:val="12"/>
            </w:pPr>
            <w:r>
              <w:t>工作中节能</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长期持续影响</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7、支持市县科技创新和科学普及专项绩效目标表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13110024P00721210003D</w:t>
            </w:r>
          </w:p>
        </w:tc>
        <w:tc>
          <w:tcPr>
            <w:tcW w:w="2835" w:type="dxa"/>
            <w:vAlign w:val="center"/>
          </w:tcPr>
          <w:p>
            <w:pPr>
              <w:pStyle w:val="10"/>
            </w:pPr>
            <w:r>
              <w:t>项目名称</w:t>
            </w:r>
          </w:p>
        </w:tc>
        <w:tc>
          <w:tcPr>
            <w:tcW w:w="6094" w:type="dxa"/>
            <w:gridSpan w:val="3"/>
            <w:vAlign w:val="center"/>
          </w:tcPr>
          <w:p>
            <w:pPr>
              <w:pStyle w:val="12"/>
            </w:pPr>
            <w:r>
              <w:t>支持市县科技创新和科学普及专项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37.50</w:t>
            </w:r>
          </w:p>
        </w:tc>
        <w:tc>
          <w:tcPr>
            <w:tcW w:w="2835" w:type="dxa"/>
            <w:vAlign w:val="center"/>
          </w:tcPr>
          <w:p>
            <w:pPr>
              <w:pStyle w:val="10"/>
            </w:pPr>
            <w:r>
              <w:t>其中：财政    资金</w:t>
            </w:r>
          </w:p>
        </w:tc>
        <w:tc>
          <w:tcPr>
            <w:tcW w:w="2551" w:type="dxa"/>
            <w:vAlign w:val="center"/>
          </w:tcPr>
          <w:p>
            <w:pPr>
              <w:pStyle w:val="12"/>
            </w:pPr>
            <w:r>
              <w:t>37.50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省级基层科普行动计划、科技工作者站点调查、科技工作者之家建设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1.科技工作者站点调查、科技工作者之家建设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奖励基层科普集体、科普带头人</w:t>
            </w:r>
          </w:p>
        </w:tc>
        <w:tc>
          <w:tcPr>
            <w:tcW w:w="5386" w:type="dxa"/>
            <w:vAlign w:val="center"/>
          </w:tcPr>
          <w:p>
            <w:pPr>
              <w:pStyle w:val="12"/>
            </w:pPr>
            <w:r>
              <w:t>奖励基层科普集体、科普带头人数量</w:t>
            </w:r>
          </w:p>
        </w:tc>
        <w:tc>
          <w:tcPr>
            <w:tcW w:w="2268" w:type="dxa"/>
            <w:vAlign w:val="center"/>
          </w:tcPr>
          <w:p>
            <w:pPr>
              <w:pStyle w:val="12"/>
            </w:pPr>
            <w:r>
              <w:t>≥4个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省级科技工作者之家建设</w:t>
            </w:r>
          </w:p>
        </w:tc>
        <w:tc>
          <w:tcPr>
            <w:tcW w:w="5386" w:type="dxa"/>
            <w:vAlign w:val="center"/>
          </w:tcPr>
          <w:p>
            <w:pPr>
              <w:pStyle w:val="12"/>
            </w:pPr>
            <w:r>
              <w:t>省级科技工作者之家建设示范单位数量</w:t>
            </w:r>
          </w:p>
        </w:tc>
        <w:tc>
          <w:tcPr>
            <w:tcW w:w="2268" w:type="dxa"/>
            <w:vAlign w:val="center"/>
          </w:tcPr>
          <w:p>
            <w:pPr>
              <w:pStyle w:val="12"/>
            </w:pPr>
            <w:r>
              <w:t>≥2个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掌握基层情况</w:t>
            </w:r>
          </w:p>
        </w:tc>
        <w:tc>
          <w:tcPr>
            <w:tcW w:w="5386" w:type="dxa"/>
            <w:vAlign w:val="center"/>
          </w:tcPr>
          <w:p>
            <w:pPr>
              <w:pStyle w:val="12"/>
            </w:pPr>
            <w:r>
              <w:t>对基层科技工作者生活、工作等方便情况掌握</w:t>
            </w:r>
          </w:p>
        </w:tc>
        <w:tc>
          <w:tcPr>
            <w:tcW w:w="2268" w:type="dxa"/>
            <w:vAlign w:val="center"/>
          </w:tcPr>
          <w:p>
            <w:pPr>
              <w:pStyle w:val="12"/>
            </w:pPr>
            <w:r>
              <w:t>≥1个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≤37.5万元</w:t>
            </w:r>
          </w:p>
        </w:tc>
        <w:tc>
          <w:tcPr>
            <w:tcW w:w="1276" w:type="dxa"/>
            <w:vAlign w:val="center"/>
          </w:tcPr>
          <w:p>
            <w:pPr>
              <w:pStyle w:val="12"/>
            </w:pPr>
            <w:r>
              <w:t>预算及工作安排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≥95%</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提高科普能力</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工作中节能减排</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该项目影响时间</w:t>
            </w:r>
          </w:p>
        </w:tc>
        <w:tc>
          <w:tcPr>
            <w:tcW w:w="5386" w:type="dxa"/>
            <w:vAlign w:val="center"/>
          </w:tcPr>
          <w:p>
            <w:pPr>
              <w:pStyle w:val="12"/>
            </w:pPr>
            <w:r>
              <w:t>项目影响时间</w:t>
            </w:r>
          </w:p>
        </w:tc>
        <w:tc>
          <w:tcPr>
            <w:tcW w:w="2268" w:type="dxa"/>
            <w:vAlign w:val="center"/>
          </w:tcPr>
          <w:p>
            <w:pPr>
              <w:pStyle w:val="12"/>
            </w:pPr>
            <w:r>
              <w:t>长期</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8、中央基层科普行动计划绩效目标表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13110024P00692410003K</w:t>
            </w:r>
          </w:p>
        </w:tc>
        <w:tc>
          <w:tcPr>
            <w:tcW w:w="2835" w:type="dxa"/>
            <w:vAlign w:val="center"/>
          </w:tcPr>
          <w:p>
            <w:pPr>
              <w:pStyle w:val="10"/>
            </w:pPr>
            <w:r>
              <w:t>项目名称</w:t>
            </w:r>
          </w:p>
        </w:tc>
        <w:tc>
          <w:tcPr>
            <w:tcW w:w="6094" w:type="dxa"/>
            <w:gridSpan w:val="3"/>
            <w:vAlign w:val="center"/>
          </w:tcPr>
          <w:p>
            <w:pPr>
              <w:pStyle w:val="12"/>
            </w:pPr>
            <w:r>
              <w:t>中央基层科普行动计划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111.00</w:t>
            </w:r>
          </w:p>
        </w:tc>
        <w:tc>
          <w:tcPr>
            <w:tcW w:w="2835" w:type="dxa"/>
            <w:vAlign w:val="center"/>
          </w:tcPr>
          <w:p>
            <w:pPr>
              <w:pStyle w:val="10"/>
            </w:pPr>
            <w:r>
              <w:t>其中：财政    资金</w:t>
            </w:r>
          </w:p>
        </w:tc>
        <w:tc>
          <w:tcPr>
            <w:tcW w:w="2551" w:type="dxa"/>
            <w:vAlign w:val="center"/>
          </w:tcPr>
          <w:p>
            <w:pPr>
              <w:pStyle w:val="12"/>
            </w:pPr>
            <w:r>
              <w:t>111.00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奖励基层科普工作中作出贡献的科普集体和个人</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1.奖励基层科普工作中作出贡献的科普集体和个人</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奖励基层科普集体和科普带头人</w:t>
            </w:r>
          </w:p>
        </w:tc>
        <w:tc>
          <w:tcPr>
            <w:tcW w:w="5386" w:type="dxa"/>
            <w:vAlign w:val="center"/>
          </w:tcPr>
          <w:p>
            <w:pPr>
              <w:pStyle w:val="12"/>
            </w:pPr>
            <w:r>
              <w:t>反映奖励基层科普集体和科普带头人数量</w:t>
            </w:r>
          </w:p>
        </w:tc>
        <w:tc>
          <w:tcPr>
            <w:tcW w:w="2268" w:type="dxa"/>
            <w:vAlign w:val="center"/>
          </w:tcPr>
          <w:p>
            <w:pPr>
              <w:pStyle w:val="12"/>
            </w:pPr>
            <w:r>
              <w:t>≥10个</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资金及时拨付率</w:t>
            </w:r>
          </w:p>
        </w:tc>
        <w:tc>
          <w:tcPr>
            <w:tcW w:w="5386" w:type="dxa"/>
            <w:vAlign w:val="center"/>
          </w:tcPr>
          <w:p>
            <w:pPr>
              <w:pStyle w:val="12"/>
            </w:pPr>
            <w:r>
              <w:t>及时拨付资金占资金总数的%</w:t>
            </w:r>
          </w:p>
        </w:tc>
        <w:tc>
          <w:tcPr>
            <w:tcW w:w="2268" w:type="dxa"/>
            <w:vAlign w:val="center"/>
          </w:tcPr>
          <w:p>
            <w:pPr>
              <w:pStyle w:val="12"/>
            </w:pPr>
            <w:r>
              <w:t>≥95%</w:t>
            </w:r>
          </w:p>
        </w:tc>
        <w:tc>
          <w:tcPr>
            <w:tcW w:w="1276"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工作完成情况</w:t>
            </w:r>
            <w:r>
              <w:rPr>
                <w:rFonts w:hint="eastAsia"/>
                <w:lang w:val="en-US" w:eastAsia="zh-CN"/>
              </w:rPr>
              <w:t>占</w:t>
            </w:r>
            <w:r>
              <w:t>计划完成情况的比率</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≤111万元</w:t>
            </w:r>
          </w:p>
        </w:tc>
        <w:tc>
          <w:tcPr>
            <w:tcW w:w="1276" w:type="dxa"/>
            <w:vAlign w:val="center"/>
          </w:tcPr>
          <w:p>
            <w:pPr>
              <w:pStyle w:val="12"/>
            </w:pPr>
            <w:r>
              <w:t>衡财教【2023】45号《衡水市财政局关于提前下达2024年中央基层科普行动计划专项资金的通知》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5386" w:type="dxa"/>
            <w:vAlign w:val="center"/>
          </w:tcPr>
          <w:p>
            <w:pPr>
              <w:pStyle w:val="12"/>
            </w:pPr>
            <w:r>
              <w:t>资金使用效率</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提高基层科普能力</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工作中节能减排</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示范带动作用</w:t>
            </w:r>
          </w:p>
        </w:tc>
        <w:tc>
          <w:tcPr>
            <w:tcW w:w="2268" w:type="dxa"/>
            <w:vAlign w:val="center"/>
          </w:tcPr>
          <w:p>
            <w:pPr>
              <w:pStyle w:val="12"/>
              <w:rPr>
                <w:rFonts w:hint="eastAsia" w:eastAsia="方正书宋_GBK"/>
                <w:lang w:eastAsia="zh-CN"/>
              </w:rPr>
            </w:pPr>
            <w:r>
              <w:t>通过基层科普集体和科普带头人带动示范，提高基层科普能力</w:t>
            </w:r>
            <w:r>
              <w:rPr>
                <w:rFonts w:hint="eastAsia"/>
                <w:lang w:eastAsia="zh-CN"/>
              </w:rPr>
              <w:t>。</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服务对象对此的年满意程度</w:t>
            </w:r>
          </w:p>
        </w:tc>
        <w:tc>
          <w:tcPr>
            <w:tcW w:w="2268" w:type="dxa"/>
            <w:vAlign w:val="center"/>
          </w:tcPr>
          <w:p>
            <w:pPr>
              <w:pStyle w:val="12"/>
            </w:pPr>
            <w:r>
              <w:t>≥90%</w:t>
            </w:r>
          </w:p>
        </w:tc>
        <w:tc>
          <w:tcPr>
            <w:tcW w:w="1276"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731衡水市科学技术协会</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衡水市科学技术协会（含所属单位）上年末固定资产金额为114.13万元（详见下表）。本年度拟购置固定资产总额为0.00万元</w:t>
      </w:r>
      <w:bookmarkStart w:id="20" w:name="_GoBack"/>
      <w:bookmarkEnd w:id="20"/>
      <w:r>
        <w:rPr>
          <w:rFonts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731衡水市科学技术协会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1036.80</w:t>
            </w:r>
          </w:p>
        </w:tc>
        <w:tc>
          <w:tcPr>
            <w:tcW w:w="2835" w:type="dxa"/>
            <w:vAlign w:val="center"/>
          </w:tcPr>
          <w:p>
            <w:pPr>
              <w:pStyle w:val="11"/>
            </w:pPr>
            <w: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1036.80</w:t>
            </w:r>
          </w:p>
        </w:tc>
        <w:tc>
          <w:tcPr>
            <w:tcW w:w="2835" w:type="dxa"/>
            <w:vAlign w:val="center"/>
          </w:tcPr>
          <w:p>
            <w:pPr>
              <w:pStyle w:val="11"/>
            </w:pPr>
            <w: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447</w:t>
            </w:r>
          </w:p>
        </w:tc>
        <w:tc>
          <w:tcPr>
            <w:tcW w:w="2835" w:type="dxa"/>
            <w:vAlign w:val="center"/>
          </w:tcPr>
          <w:p>
            <w:pPr>
              <w:pStyle w:val="11"/>
            </w:pPr>
            <w:r>
              <w:t>71.11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roman"/>
    <w:pitch w:val="default"/>
    <w:sig w:usb0="00000000" w:usb1="00000000" w:usb2="00000000" w:usb3="00000000" w:csb0="00040000" w:csb1="00000000"/>
  </w:font>
  <w:font w:name="方正仿宋_GBK">
    <w:altName w:val="微软雅黑"/>
    <w:panose1 w:val="00000000000000000000"/>
    <w:charset w:val="86"/>
    <w:family w:val="roman"/>
    <w:pitch w:val="default"/>
    <w:sig w:usb0="00000000" w:usb1="00000000" w:usb2="0000000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YzhjOGY3ZGMyNjI5NWZjZTU1MmRkZDg2MDhmYWIifQ=="/>
    <w:docVar w:name="KSO_WPS_MARK_KEY" w:val="dacaf0bf-fc71-4e29-8215-17b7cf2f38bf"/>
  </w:docVars>
  <w:rsids>
    <w:rsidRoot w:val="0027071E"/>
    <w:rsid w:val="000D440B"/>
    <w:rsid w:val="0027071E"/>
    <w:rsid w:val="00506ECE"/>
    <w:rsid w:val="005A4D90"/>
    <w:rsid w:val="00CE6496"/>
    <w:rsid w:val="00E27ECA"/>
    <w:rsid w:val="145609AA"/>
    <w:rsid w:val="1D790876"/>
    <w:rsid w:val="30DA62A3"/>
    <w:rsid w:val="3E612F95"/>
    <w:rsid w:val="418D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character" w:customStyle="1" w:styleId="30">
    <w:name w:val="variable"/>
    <w:basedOn w:val="6"/>
    <w:qFormat/>
    <w:uiPriority w:val="0"/>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2024-01-30T17:44:14Z</dcterms:created>
  <dcterms:modified xsi:type="dcterms:W3CDTF">2024-01-30T09:44:14Z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2024-01-30T17:44:12Z</dcterms:created>
  <dcterms:modified xsi:type="dcterms:W3CDTF">2024-01-30T09:44:12Z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2024-01-30T17:44:11Z</dcterms:created>
  <dcterms:modified xsi:type="dcterms:W3CDTF">2024-01-30T09:44:11Z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2024-01-30T17:44:12Z</dcterms:created>
  <dcterms:modified xsi:type="dcterms:W3CDTF">2024-01-30T09:44:12Z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2024-01-30T17:44:14Z</dcterms:created>
  <dcterms:modified xsi:type="dcterms:W3CDTF">2024-01-30T09:44:14Z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2024-01-30T17:44:13Z</dcterms:created>
  <dcterms:modified xsi:type="dcterms:W3CDTF">2024-01-30T09:44:13Z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2024-01-30T17:44:14Z</dcterms:created>
  <dcterms:modified xsi:type="dcterms:W3CDTF">2024-01-30T09:44:13Z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2024-01-30T17:44:13Z</dcterms:created>
  <dcterms:modified xsi:type="dcterms:W3CDTF">2024-01-30T09:44:13Z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2024-01-30T17:44:12Z</dcterms:created>
  <dcterms:modified xsi:type="dcterms:W3CDTF">2024-01-30T09:44:12Z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2024-01-30T17:44:10Z</dcterms:created>
  <dcterms:modified xsi:type="dcterms:W3CDTF">2024-01-30T09:44:09Z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2024-01-30T17:44:13Z</dcterms:created>
  <dcterms:modified xsi:type="dcterms:W3CDTF">2024-01-30T09:44:13Z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2024-01-30T17:44:11Z</dcterms:created>
  <dcterms:modified xsi:type="dcterms:W3CDTF">2024-01-30T09:44:11Z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6A3BEE-2A34-48CB-B3DE-CACD4565514A}">
  <ds:schemaRefs/>
</ds:datastoreItem>
</file>

<file path=customXml/itemProps10.xml><?xml version="1.0" encoding="utf-8"?>
<ds:datastoreItem xmlns:ds="http://schemas.openxmlformats.org/officeDocument/2006/customXml" ds:itemID="{F2B639DD-ABF6-4234-8C59-B0C30D1089DC}">
  <ds:schemaRefs/>
</ds:datastoreItem>
</file>

<file path=customXml/itemProps11.xml><?xml version="1.0" encoding="utf-8"?>
<ds:datastoreItem xmlns:ds="http://schemas.openxmlformats.org/officeDocument/2006/customXml" ds:itemID="{117DCE77-A330-4A4D-822E-E71393801F28}">
  <ds:schemaRefs/>
</ds:datastoreItem>
</file>

<file path=customXml/itemProps12.xml><?xml version="1.0" encoding="utf-8"?>
<ds:datastoreItem xmlns:ds="http://schemas.openxmlformats.org/officeDocument/2006/customXml" ds:itemID="{10555F7C-CEC9-49EA-AB8C-8BCA30ED49B7}">
  <ds:schemaRefs/>
</ds:datastoreItem>
</file>

<file path=customXml/itemProps13.xml><?xml version="1.0" encoding="utf-8"?>
<ds:datastoreItem xmlns:ds="http://schemas.openxmlformats.org/officeDocument/2006/customXml" ds:itemID="{BBA98790-4296-4940-82F1-71AB3D99085A}">
  <ds:schemaRefs/>
</ds:datastoreItem>
</file>

<file path=customXml/itemProps14.xml><?xml version="1.0" encoding="utf-8"?>
<ds:datastoreItem xmlns:ds="http://schemas.openxmlformats.org/officeDocument/2006/customXml" ds:itemID="{060879B6-6173-4988-8DE7-A1B4B1169F26}">
  <ds:schemaRefs/>
</ds:datastoreItem>
</file>

<file path=customXml/itemProps15.xml><?xml version="1.0" encoding="utf-8"?>
<ds:datastoreItem xmlns:ds="http://schemas.openxmlformats.org/officeDocument/2006/customXml" ds:itemID="{08E722FD-DE8C-41CC-9C6E-4FF57B94679D}">
  <ds:schemaRefs/>
</ds:datastoreItem>
</file>

<file path=customXml/itemProps16.xml><?xml version="1.0" encoding="utf-8"?>
<ds:datastoreItem xmlns:ds="http://schemas.openxmlformats.org/officeDocument/2006/customXml" ds:itemID="{A0A0DAA3-3ADC-4215-94A0-B0ABC529F232}">
  <ds:schemaRefs/>
</ds:datastoreItem>
</file>

<file path=customXml/itemProps17.xml><?xml version="1.0" encoding="utf-8"?>
<ds:datastoreItem xmlns:ds="http://schemas.openxmlformats.org/officeDocument/2006/customXml" ds:itemID="{E2AC1880-A5B8-4C38-A6C8-5F834C107023}">
  <ds:schemaRefs/>
</ds:datastoreItem>
</file>

<file path=customXml/itemProps18.xml><?xml version="1.0" encoding="utf-8"?>
<ds:datastoreItem xmlns:ds="http://schemas.openxmlformats.org/officeDocument/2006/customXml" ds:itemID="{29153216-8502-4DE3-A954-287737A1A146}">
  <ds:schemaRefs/>
</ds:datastoreItem>
</file>

<file path=customXml/itemProps19.xml><?xml version="1.0" encoding="utf-8"?>
<ds:datastoreItem xmlns:ds="http://schemas.openxmlformats.org/officeDocument/2006/customXml" ds:itemID="{53C10F06-C9DD-4215-9248-D866CAB7E2FE}">
  <ds:schemaRefs/>
</ds:datastoreItem>
</file>

<file path=customXml/itemProps2.xml><?xml version="1.0" encoding="utf-8"?>
<ds:datastoreItem xmlns:ds="http://schemas.openxmlformats.org/officeDocument/2006/customXml" ds:itemID="{98EE64CC-1FFF-4DA7-8753-E176322EB264}">
  <ds:schemaRefs/>
</ds:datastoreItem>
</file>

<file path=customXml/itemProps20.xml><?xml version="1.0" encoding="utf-8"?>
<ds:datastoreItem xmlns:ds="http://schemas.openxmlformats.org/officeDocument/2006/customXml" ds:itemID="{82624189-A0DA-4584-B6E1-B51CE9EADF34}">
  <ds:schemaRefs/>
</ds:datastoreItem>
</file>

<file path=customXml/itemProps21.xml><?xml version="1.0" encoding="utf-8"?>
<ds:datastoreItem xmlns:ds="http://schemas.openxmlformats.org/officeDocument/2006/customXml" ds:itemID="{2BC8B30D-9229-4D24-9B12-95162BC0AD93}">
  <ds:schemaRefs/>
</ds:datastoreItem>
</file>

<file path=customXml/itemProps22.xml><?xml version="1.0" encoding="utf-8"?>
<ds:datastoreItem xmlns:ds="http://schemas.openxmlformats.org/officeDocument/2006/customXml" ds:itemID="{13285D02-D906-430E-B5C9-481861DBD31E}">
  <ds:schemaRefs/>
</ds:datastoreItem>
</file>

<file path=customXml/itemProps23.xml><?xml version="1.0" encoding="utf-8"?>
<ds:datastoreItem xmlns:ds="http://schemas.openxmlformats.org/officeDocument/2006/customXml" ds:itemID="{B8110203-B44C-4926-ADB8-DDD6B177DE52}">
  <ds:schemaRefs/>
</ds:datastoreItem>
</file>

<file path=customXml/itemProps24.xml><?xml version="1.0" encoding="utf-8"?>
<ds:datastoreItem xmlns:ds="http://schemas.openxmlformats.org/officeDocument/2006/customXml" ds:itemID="{3B73E144-36B2-4F31-8C75-BDA60B0583EF}">
  <ds:schemaRefs/>
</ds:datastoreItem>
</file>

<file path=customXml/itemProps3.xml><?xml version="1.0" encoding="utf-8"?>
<ds:datastoreItem xmlns:ds="http://schemas.openxmlformats.org/officeDocument/2006/customXml" ds:itemID="{FC777186-DDAF-4881-9B78-FAD9940F4EC0}">
  <ds:schemaRefs/>
</ds:datastoreItem>
</file>

<file path=customXml/itemProps4.xml><?xml version="1.0" encoding="utf-8"?>
<ds:datastoreItem xmlns:ds="http://schemas.openxmlformats.org/officeDocument/2006/customXml" ds:itemID="{F3871F8C-25B1-4E78-A405-68EFB6692F40}">
  <ds:schemaRefs/>
</ds:datastoreItem>
</file>

<file path=customXml/itemProps5.xml><?xml version="1.0" encoding="utf-8"?>
<ds:datastoreItem xmlns:ds="http://schemas.openxmlformats.org/officeDocument/2006/customXml" ds:itemID="{478548CA-260D-45E5-8F32-0A9376F3E7BB}">
  <ds:schemaRefs/>
</ds:datastoreItem>
</file>

<file path=customXml/itemProps6.xml><?xml version="1.0" encoding="utf-8"?>
<ds:datastoreItem xmlns:ds="http://schemas.openxmlformats.org/officeDocument/2006/customXml" ds:itemID="{265BC895-DB98-423B-B30D-2171B974A469}">
  <ds:schemaRefs/>
</ds:datastoreItem>
</file>

<file path=customXml/itemProps7.xml><?xml version="1.0" encoding="utf-8"?>
<ds:datastoreItem xmlns:ds="http://schemas.openxmlformats.org/officeDocument/2006/customXml" ds:itemID="{B2F9DEB6-181D-48F8-B434-B3C52FEA0530}">
  <ds:schemaRefs/>
</ds:datastoreItem>
</file>

<file path=customXml/itemProps8.xml><?xml version="1.0" encoding="utf-8"?>
<ds:datastoreItem xmlns:ds="http://schemas.openxmlformats.org/officeDocument/2006/customXml" ds:itemID="{7695B736-651F-4788-A1D9-8B45D3F98B77}">
  <ds:schemaRefs/>
</ds:datastoreItem>
</file>

<file path=customXml/itemProps9.xml><?xml version="1.0" encoding="utf-8"?>
<ds:datastoreItem xmlns:ds="http://schemas.openxmlformats.org/officeDocument/2006/customXml" ds:itemID="{87D1B351-3751-4E7E-90CE-D175748794E7}">
  <ds:schemaRefs/>
</ds:datastoreItem>
</file>

<file path=docProps/app.xml><?xml version="1.0" encoding="utf-8"?>
<Properties xmlns="http://schemas.openxmlformats.org/officeDocument/2006/extended-properties" xmlns:vt="http://schemas.openxmlformats.org/officeDocument/2006/docPropsVTypes">
  <Template>Normal</Template>
  <Pages>38</Pages>
  <Words>10454</Words>
  <Characters>12639</Characters>
  <Lines>121</Lines>
  <Paragraphs>34</Paragraphs>
  <TotalTime>3</TotalTime>
  <ScaleCrop>false</ScaleCrop>
  <LinksUpToDate>false</LinksUpToDate>
  <CharactersWithSpaces>12858</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2024-01-30T09:58:00Z</dcterms:created>
  <dc:creator>lenovo</dc:creator>
  <cp:lastModifiedBy>HP</cp:lastModifiedBy>
  <dcterms:modified xsi:type="dcterms:W3CDTF">2024-02-18T08:17:22Z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FE1BD8C564D34D738FC5AF214FDCB5A7</vt:lpwstr>
  </property>
</Properties>
</file>