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rPr>
        <w:t>衡水市科学技术协会</w:t>
      </w:r>
      <w:r>
        <w:rPr>
          <w:rFonts w:hint="eastAsia" w:ascii="黑体" w:hAnsi="黑体" w:eastAsia="黑体" w:cs="黑体"/>
          <w:b/>
          <w:color w:val="000000"/>
          <w:sz w:val="44"/>
          <w:lang w:eastAsia="zh-CN"/>
        </w:rPr>
        <w:t>所属单位</w:t>
      </w:r>
    </w:p>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年预算信息公开目录</w:t>
      </w:r>
    </w:p>
    <w:p>
      <w:pPr>
        <w:jc w:val="center"/>
        <w:rPr>
          <w:rFonts w:eastAsia="Times New Roman"/>
        </w:rPr>
      </w:pPr>
      <w:r>
        <w:rPr>
          <w:rFonts w:ascii="黑体" w:hAnsi="黑体" w:eastAsia="黑体" w:cs="黑体"/>
          <w:b/>
          <w:color w:val="000000"/>
          <w:sz w:val="30"/>
        </w:rPr>
        <w:t xml:space="preserve"> </w:t>
      </w:r>
    </w:p>
    <w:p/>
    <w:p>
      <w:pPr>
        <w:jc w:val="center"/>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一、衡水市科学技术协会本级收支预算</w:t>
      </w:r>
      <w:r>
        <w:tab/>
      </w:r>
      <w:r>
        <w:fldChar w:fldCharType="begin"/>
      </w:r>
      <w:r>
        <w:instrText xml:space="preserve">PAGEREF _Toc_4_4_0000000019 \h</w:instrText>
      </w:r>
      <w:r>
        <w:fldChar w:fldCharType="separate"/>
      </w:r>
      <w:r>
        <w:t>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rFonts w:hint="eastAsia"/>
        </w:rPr>
        <w:t>二、衡水市科技工作者服务中心收支预算</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rPr>
          <w:rFonts w:hint="eastAsia"/>
        </w:rPr>
        <w:t>三、衡水市科普宣传教育中心收支预算</w:t>
      </w:r>
      <w:r>
        <w:tab/>
      </w:r>
      <w:r>
        <w:rPr>
          <w:rFonts w:hint="eastAsia"/>
          <w:lang w:val="en-US" w:eastAsia="zh-CN"/>
        </w:rPr>
        <w:t>5</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hint="eastAsia" w:ascii="方正小标宋_GBK" w:hAnsi="方正小标宋_GBK" w:eastAsia="方正小标宋_GBK" w:cs="方正小标宋_GBK"/>
          <w:color w:val="000000"/>
          <w:sz w:val="44"/>
        </w:rPr>
        <w:t>一、衡水市科学技术协会本级收支预算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2"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rPr>
                <w:rFonts w:hint="eastAsia"/>
              </w:rPr>
              <w:t>一、一般公共预算拨款收入</w:t>
            </w:r>
          </w:p>
        </w:tc>
        <w:tc>
          <w:tcPr>
            <w:tcW w:w="2126" w:type="dxa"/>
            <w:vAlign w:val="center"/>
          </w:tcPr>
          <w:p>
            <w:pPr>
              <w:pStyle w:val="13"/>
            </w:pPr>
            <w:r>
              <w:t>544.87</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r>
              <w:t>419.35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15.69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rPr>
                <w:rFonts w:hint="eastAsia"/>
              </w:rPr>
              <w:t>本年收入合计</w:t>
            </w:r>
          </w:p>
        </w:tc>
        <w:tc>
          <w:tcPr>
            <w:tcW w:w="2126" w:type="dxa"/>
            <w:vAlign w:val="center"/>
          </w:tcPr>
          <w:p>
            <w:pPr>
              <w:pStyle w:val="17"/>
            </w:pPr>
            <w:r>
              <w:t>544.87</w:t>
            </w:r>
          </w:p>
        </w:tc>
        <w:tc>
          <w:tcPr>
            <w:tcW w:w="4535" w:type="dxa"/>
            <w:vAlign w:val="center"/>
          </w:tcPr>
          <w:p>
            <w:pPr>
              <w:pStyle w:val="16"/>
            </w:pPr>
            <w:r>
              <w:rPr>
                <w:rFonts w:hint="eastAsia"/>
              </w:rPr>
              <w:t>本年支出合计</w:t>
            </w:r>
          </w:p>
        </w:tc>
        <w:tc>
          <w:tcPr>
            <w:tcW w:w="2126" w:type="dxa"/>
            <w:vAlign w:val="center"/>
          </w:tcPr>
          <w:p>
            <w:pPr>
              <w:pStyle w:val="17"/>
            </w:pPr>
            <w:r>
              <w:t>544.87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rPr>
                <w:rFonts w:hint="eastAsia"/>
              </w:rPr>
              <w:t>收入总计</w:t>
            </w:r>
          </w:p>
        </w:tc>
        <w:tc>
          <w:tcPr>
            <w:tcW w:w="2126" w:type="dxa"/>
            <w:vAlign w:val="center"/>
          </w:tcPr>
          <w:p>
            <w:pPr>
              <w:pStyle w:val="17"/>
            </w:pPr>
            <w:r>
              <w:t>544.87</w:t>
            </w:r>
          </w:p>
        </w:tc>
        <w:tc>
          <w:tcPr>
            <w:tcW w:w="4535" w:type="dxa"/>
            <w:vAlign w:val="center"/>
          </w:tcPr>
          <w:p>
            <w:pPr>
              <w:pStyle w:val="16"/>
            </w:pPr>
            <w:r>
              <w:rPr>
                <w:rFonts w:hint="eastAsia"/>
              </w:rPr>
              <w:t>支出总计</w:t>
            </w:r>
          </w:p>
        </w:tc>
        <w:tc>
          <w:tcPr>
            <w:tcW w:w="2126" w:type="dxa"/>
            <w:vAlign w:val="center"/>
          </w:tcPr>
          <w:p>
            <w:pPr>
              <w:pStyle w:val="17"/>
            </w:pPr>
            <w:r>
              <w:t>544.87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544.87</w:t>
            </w:r>
          </w:p>
        </w:tc>
        <w:tc>
          <w:tcPr>
            <w:tcW w:w="1134" w:type="dxa"/>
            <w:vAlign w:val="center"/>
          </w:tcPr>
          <w:p>
            <w:pPr>
              <w:pStyle w:val="17"/>
            </w:pPr>
            <w:r>
              <w:t>544.87</w:t>
            </w:r>
          </w:p>
        </w:tc>
        <w:tc>
          <w:tcPr>
            <w:tcW w:w="1134" w:type="dxa"/>
            <w:vAlign w:val="center"/>
          </w:tcPr>
          <w:p>
            <w:pPr>
              <w:pStyle w:val="17"/>
            </w:pPr>
            <w:r>
              <w:t>544.87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pPr>
            <w:r>
              <w:t>419.35</w:t>
            </w:r>
          </w:p>
        </w:tc>
        <w:tc>
          <w:tcPr>
            <w:tcW w:w="1134" w:type="dxa"/>
            <w:vAlign w:val="center"/>
          </w:tcPr>
          <w:p>
            <w:pPr>
              <w:pStyle w:val="13"/>
            </w:pPr>
            <w:r>
              <w:t>419.35</w:t>
            </w:r>
          </w:p>
        </w:tc>
        <w:tc>
          <w:tcPr>
            <w:tcW w:w="1134" w:type="dxa"/>
            <w:vAlign w:val="center"/>
          </w:tcPr>
          <w:p>
            <w:pPr>
              <w:pStyle w:val="13"/>
            </w:pPr>
            <w:r>
              <w:t>419.35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1559" w:type="dxa"/>
            <w:vAlign w:val="center"/>
          </w:tcPr>
          <w:p>
            <w:pPr>
              <w:pStyle w:val="14"/>
            </w:pPr>
            <w:r>
              <w:rPr>
                <w:rFonts w:hint="eastAsia"/>
              </w:rPr>
              <w:t>科学技术普及</w:t>
            </w:r>
          </w:p>
        </w:tc>
        <w:tc>
          <w:tcPr>
            <w:tcW w:w="1134" w:type="dxa"/>
            <w:vAlign w:val="center"/>
          </w:tcPr>
          <w:p>
            <w:pPr>
              <w:pStyle w:val="13"/>
            </w:pPr>
            <w:r>
              <w:t>419.35</w:t>
            </w:r>
          </w:p>
        </w:tc>
        <w:tc>
          <w:tcPr>
            <w:tcW w:w="1134" w:type="dxa"/>
            <w:vAlign w:val="center"/>
          </w:tcPr>
          <w:p>
            <w:pPr>
              <w:pStyle w:val="13"/>
            </w:pPr>
            <w:r>
              <w:t>419.35</w:t>
            </w:r>
          </w:p>
        </w:tc>
        <w:tc>
          <w:tcPr>
            <w:tcW w:w="1134" w:type="dxa"/>
            <w:vAlign w:val="center"/>
          </w:tcPr>
          <w:p>
            <w:pPr>
              <w:pStyle w:val="13"/>
            </w:pPr>
            <w:r>
              <w:t>419.35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2060701</w:t>
            </w:r>
          </w:p>
        </w:tc>
        <w:tc>
          <w:tcPr>
            <w:tcW w:w="1559" w:type="dxa"/>
            <w:vAlign w:val="center"/>
          </w:tcPr>
          <w:p>
            <w:pPr>
              <w:pStyle w:val="14"/>
            </w:pPr>
            <w:r>
              <w:rPr>
                <w:rFonts w:hint="eastAsia"/>
              </w:rPr>
              <w:t>机构运行</w:t>
            </w:r>
          </w:p>
        </w:tc>
        <w:tc>
          <w:tcPr>
            <w:tcW w:w="1134" w:type="dxa"/>
            <w:vAlign w:val="center"/>
          </w:tcPr>
          <w:p>
            <w:pPr>
              <w:pStyle w:val="13"/>
            </w:pPr>
            <w:r>
              <w:t>217.25</w:t>
            </w:r>
          </w:p>
        </w:tc>
        <w:tc>
          <w:tcPr>
            <w:tcW w:w="1134" w:type="dxa"/>
            <w:vAlign w:val="center"/>
          </w:tcPr>
          <w:p>
            <w:pPr>
              <w:pStyle w:val="13"/>
            </w:pPr>
            <w:r>
              <w:t>217.25</w:t>
            </w:r>
          </w:p>
        </w:tc>
        <w:tc>
          <w:tcPr>
            <w:tcW w:w="1134" w:type="dxa"/>
            <w:vAlign w:val="center"/>
          </w:tcPr>
          <w:p>
            <w:pPr>
              <w:pStyle w:val="13"/>
            </w:pPr>
            <w:r>
              <w:t>217.25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2060702</w:t>
            </w:r>
          </w:p>
        </w:tc>
        <w:tc>
          <w:tcPr>
            <w:tcW w:w="1559" w:type="dxa"/>
            <w:vAlign w:val="center"/>
          </w:tcPr>
          <w:p>
            <w:pPr>
              <w:pStyle w:val="14"/>
            </w:pPr>
            <w:r>
              <w:rPr>
                <w:rFonts w:hint="eastAsia"/>
              </w:rPr>
              <w:t>科普活动</w:t>
            </w:r>
          </w:p>
        </w:tc>
        <w:tc>
          <w:tcPr>
            <w:tcW w:w="1134" w:type="dxa"/>
            <w:vAlign w:val="center"/>
          </w:tcPr>
          <w:p>
            <w:pPr>
              <w:pStyle w:val="13"/>
            </w:pPr>
            <w:r>
              <w:t>180.00</w:t>
            </w:r>
          </w:p>
        </w:tc>
        <w:tc>
          <w:tcPr>
            <w:tcW w:w="1134" w:type="dxa"/>
            <w:vAlign w:val="center"/>
          </w:tcPr>
          <w:p>
            <w:pPr>
              <w:pStyle w:val="13"/>
            </w:pPr>
            <w:r>
              <w:t>180.00</w:t>
            </w:r>
          </w:p>
        </w:tc>
        <w:tc>
          <w:tcPr>
            <w:tcW w:w="1134" w:type="dxa"/>
            <w:vAlign w:val="center"/>
          </w:tcPr>
          <w:p>
            <w:pPr>
              <w:pStyle w:val="13"/>
            </w:pPr>
            <w:r>
              <w:t>180.00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2060703</w:t>
            </w:r>
          </w:p>
        </w:tc>
        <w:tc>
          <w:tcPr>
            <w:tcW w:w="1559" w:type="dxa"/>
            <w:vAlign w:val="center"/>
          </w:tcPr>
          <w:p>
            <w:pPr>
              <w:pStyle w:val="14"/>
            </w:pPr>
            <w:r>
              <w:rPr>
                <w:rFonts w:hint="eastAsia"/>
              </w:rPr>
              <w:t>青少年科技活动</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2060704</w:t>
            </w:r>
          </w:p>
        </w:tc>
        <w:tc>
          <w:tcPr>
            <w:tcW w:w="1559" w:type="dxa"/>
            <w:vAlign w:val="center"/>
          </w:tcPr>
          <w:p>
            <w:pPr>
              <w:pStyle w:val="14"/>
            </w:pPr>
            <w:r>
              <w:rPr>
                <w:rFonts w:hint="eastAsia"/>
              </w:rPr>
              <w:t>学术交流活动</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2060799</w:t>
            </w:r>
          </w:p>
        </w:tc>
        <w:tc>
          <w:tcPr>
            <w:tcW w:w="1559" w:type="dxa"/>
            <w:vAlign w:val="center"/>
          </w:tcPr>
          <w:p>
            <w:pPr>
              <w:pStyle w:val="14"/>
            </w:pPr>
            <w:r>
              <w:rPr>
                <w:rFonts w:hint="eastAsia"/>
              </w:rPr>
              <w:t>其他科学技术普及支出</w:t>
            </w:r>
          </w:p>
        </w:tc>
        <w:tc>
          <w:tcPr>
            <w:tcW w:w="1134" w:type="dxa"/>
            <w:vAlign w:val="center"/>
          </w:tcPr>
          <w:p>
            <w:pPr>
              <w:pStyle w:val="13"/>
            </w:pPr>
            <w:r>
              <w:t>14.10</w:t>
            </w:r>
          </w:p>
        </w:tc>
        <w:tc>
          <w:tcPr>
            <w:tcW w:w="1134" w:type="dxa"/>
            <w:vAlign w:val="center"/>
          </w:tcPr>
          <w:p>
            <w:pPr>
              <w:pStyle w:val="13"/>
            </w:pPr>
            <w:r>
              <w:t>14.10</w:t>
            </w:r>
          </w:p>
        </w:tc>
        <w:tc>
          <w:tcPr>
            <w:tcW w:w="1134" w:type="dxa"/>
            <w:vAlign w:val="center"/>
          </w:tcPr>
          <w:p>
            <w:pPr>
              <w:pStyle w:val="13"/>
            </w:pPr>
            <w:r>
              <w:t>14.10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90.01</w:t>
            </w:r>
          </w:p>
        </w:tc>
        <w:tc>
          <w:tcPr>
            <w:tcW w:w="1134" w:type="dxa"/>
            <w:vAlign w:val="center"/>
          </w:tcPr>
          <w:p>
            <w:pPr>
              <w:pStyle w:val="13"/>
            </w:pPr>
            <w:r>
              <w:t>90.01</w:t>
            </w:r>
          </w:p>
        </w:tc>
        <w:tc>
          <w:tcPr>
            <w:tcW w:w="1134" w:type="dxa"/>
            <w:vAlign w:val="center"/>
          </w:tcPr>
          <w:p>
            <w:pPr>
              <w:pStyle w:val="13"/>
            </w:pPr>
            <w:r>
              <w:t>90.01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90.01</w:t>
            </w:r>
          </w:p>
        </w:tc>
        <w:tc>
          <w:tcPr>
            <w:tcW w:w="1134" w:type="dxa"/>
            <w:vAlign w:val="center"/>
          </w:tcPr>
          <w:p>
            <w:pPr>
              <w:pStyle w:val="13"/>
            </w:pPr>
            <w:r>
              <w:t>90.01</w:t>
            </w:r>
          </w:p>
        </w:tc>
        <w:tc>
          <w:tcPr>
            <w:tcW w:w="1134" w:type="dxa"/>
            <w:vAlign w:val="center"/>
          </w:tcPr>
          <w:p>
            <w:pPr>
              <w:pStyle w:val="13"/>
            </w:pPr>
            <w:r>
              <w:t>90.01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59.59</w:t>
            </w:r>
          </w:p>
        </w:tc>
        <w:tc>
          <w:tcPr>
            <w:tcW w:w="1134" w:type="dxa"/>
            <w:vAlign w:val="center"/>
          </w:tcPr>
          <w:p>
            <w:pPr>
              <w:pStyle w:val="13"/>
            </w:pPr>
            <w:r>
              <w:t>59.59</w:t>
            </w:r>
          </w:p>
        </w:tc>
        <w:tc>
          <w:tcPr>
            <w:tcW w:w="1134" w:type="dxa"/>
            <w:vAlign w:val="center"/>
          </w:tcPr>
          <w:p>
            <w:pPr>
              <w:pStyle w:val="13"/>
            </w:pPr>
            <w:r>
              <w:t>59.59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30.42</w:t>
            </w:r>
          </w:p>
        </w:tc>
        <w:tc>
          <w:tcPr>
            <w:tcW w:w="1134" w:type="dxa"/>
            <w:vAlign w:val="center"/>
          </w:tcPr>
          <w:p>
            <w:pPr>
              <w:pStyle w:val="13"/>
            </w:pPr>
            <w:r>
              <w:t>30.42</w:t>
            </w:r>
          </w:p>
        </w:tc>
        <w:tc>
          <w:tcPr>
            <w:tcW w:w="1134" w:type="dxa"/>
            <w:vAlign w:val="center"/>
          </w:tcPr>
          <w:p>
            <w:pPr>
              <w:pStyle w:val="13"/>
            </w:pPr>
            <w:r>
              <w:t>30.42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19.82</w:t>
            </w:r>
          </w:p>
        </w:tc>
        <w:tc>
          <w:tcPr>
            <w:tcW w:w="1134" w:type="dxa"/>
            <w:vAlign w:val="center"/>
          </w:tcPr>
          <w:p>
            <w:pPr>
              <w:pStyle w:val="13"/>
            </w:pPr>
            <w:r>
              <w:t>19.82</w:t>
            </w:r>
          </w:p>
        </w:tc>
        <w:tc>
          <w:tcPr>
            <w:tcW w:w="1134" w:type="dxa"/>
            <w:vAlign w:val="center"/>
          </w:tcPr>
          <w:p>
            <w:pPr>
              <w:pStyle w:val="13"/>
            </w:pPr>
            <w:r>
              <w:t>19.82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19.82</w:t>
            </w:r>
          </w:p>
        </w:tc>
        <w:tc>
          <w:tcPr>
            <w:tcW w:w="1134" w:type="dxa"/>
            <w:vAlign w:val="center"/>
          </w:tcPr>
          <w:p>
            <w:pPr>
              <w:pStyle w:val="13"/>
            </w:pPr>
            <w:r>
              <w:t>19.82</w:t>
            </w:r>
          </w:p>
        </w:tc>
        <w:tc>
          <w:tcPr>
            <w:tcW w:w="1134" w:type="dxa"/>
            <w:vAlign w:val="center"/>
          </w:tcPr>
          <w:p>
            <w:pPr>
              <w:pStyle w:val="13"/>
            </w:pPr>
            <w:r>
              <w:t>19.82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7.82</w:t>
            </w:r>
          </w:p>
        </w:tc>
        <w:tc>
          <w:tcPr>
            <w:tcW w:w="1134" w:type="dxa"/>
            <w:vAlign w:val="center"/>
          </w:tcPr>
          <w:p>
            <w:pPr>
              <w:pStyle w:val="13"/>
            </w:pPr>
            <w:r>
              <w:t>7.82</w:t>
            </w:r>
          </w:p>
        </w:tc>
        <w:tc>
          <w:tcPr>
            <w:tcW w:w="1134" w:type="dxa"/>
            <w:vAlign w:val="center"/>
          </w:tcPr>
          <w:p>
            <w:pPr>
              <w:pStyle w:val="13"/>
            </w:pPr>
            <w:r>
              <w:t>7.82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1559" w:type="dxa"/>
            <w:vAlign w:val="center"/>
          </w:tcPr>
          <w:p>
            <w:pPr>
              <w:pStyle w:val="14"/>
            </w:pPr>
            <w:r>
              <w:rPr>
                <w:rFonts w:hint="eastAsia"/>
              </w:rPr>
              <w:t>公务员医疗补助</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15.69</w:t>
            </w:r>
          </w:p>
        </w:tc>
        <w:tc>
          <w:tcPr>
            <w:tcW w:w="1134" w:type="dxa"/>
            <w:vAlign w:val="center"/>
          </w:tcPr>
          <w:p>
            <w:pPr>
              <w:pStyle w:val="13"/>
            </w:pPr>
            <w:r>
              <w:t>15.69</w:t>
            </w:r>
          </w:p>
        </w:tc>
        <w:tc>
          <w:tcPr>
            <w:tcW w:w="1134" w:type="dxa"/>
            <w:vAlign w:val="center"/>
          </w:tcPr>
          <w:p>
            <w:pPr>
              <w:pStyle w:val="13"/>
            </w:pPr>
            <w:r>
              <w:t>15.69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15.69</w:t>
            </w:r>
          </w:p>
        </w:tc>
        <w:tc>
          <w:tcPr>
            <w:tcW w:w="1134" w:type="dxa"/>
            <w:vAlign w:val="center"/>
          </w:tcPr>
          <w:p>
            <w:pPr>
              <w:pStyle w:val="13"/>
            </w:pPr>
            <w:r>
              <w:t>15.69</w:t>
            </w:r>
          </w:p>
        </w:tc>
        <w:tc>
          <w:tcPr>
            <w:tcW w:w="1134" w:type="dxa"/>
            <w:vAlign w:val="center"/>
          </w:tcPr>
          <w:p>
            <w:pPr>
              <w:pStyle w:val="13"/>
            </w:pPr>
            <w:r>
              <w:t>15.69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15.69</w:t>
            </w:r>
          </w:p>
        </w:tc>
        <w:tc>
          <w:tcPr>
            <w:tcW w:w="1134" w:type="dxa"/>
            <w:vAlign w:val="center"/>
          </w:tcPr>
          <w:p>
            <w:pPr>
              <w:pStyle w:val="13"/>
            </w:pPr>
            <w:r>
              <w:t>15.69</w:t>
            </w:r>
          </w:p>
        </w:tc>
        <w:tc>
          <w:tcPr>
            <w:tcW w:w="1134" w:type="dxa"/>
            <w:vAlign w:val="center"/>
          </w:tcPr>
          <w:p>
            <w:pPr>
              <w:pStyle w:val="13"/>
            </w:pPr>
            <w:r>
              <w:t>15.69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722"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6"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rPr>
                <w:rFonts w:hint="eastAsia"/>
              </w:rPr>
              <w:t>合计</w:t>
            </w:r>
          </w:p>
        </w:tc>
        <w:tc>
          <w:tcPr>
            <w:tcW w:w="1361" w:type="dxa"/>
            <w:vAlign w:val="center"/>
          </w:tcPr>
          <w:p>
            <w:pPr>
              <w:pStyle w:val="17"/>
            </w:pPr>
            <w:r>
              <w:t>544.87</w:t>
            </w:r>
          </w:p>
        </w:tc>
        <w:tc>
          <w:tcPr>
            <w:tcW w:w="1361" w:type="dxa"/>
            <w:vAlign w:val="center"/>
          </w:tcPr>
          <w:p>
            <w:pPr>
              <w:pStyle w:val="17"/>
            </w:pPr>
            <w:r>
              <w:t>342.77</w:t>
            </w:r>
          </w:p>
        </w:tc>
        <w:tc>
          <w:tcPr>
            <w:tcW w:w="1361" w:type="dxa"/>
            <w:vAlign w:val="center"/>
          </w:tcPr>
          <w:p>
            <w:pPr>
              <w:pStyle w:val="17"/>
            </w:pPr>
            <w:r>
              <w:t>202.10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6" w:type="dxa"/>
            <w:vAlign w:val="center"/>
          </w:tcPr>
          <w:p>
            <w:pPr>
              <w:pStyle w:val="14"/>
            </w:pPr>
            <w:r>
              <w:rPr>
                <w:rFonts w:hint="eastAsia"/>
              </w:rPr>
              <w:t>科学技术支出</w:t>
            </w:r>
          </w:p>
        </w:tc>
        <w:tc>
          <w:tcPr>
            <w:tcW w:w="1361" w:type="dxa"/>
            <w:vAlign w:val="center"/>
          </w:tcPr>
          <w:p>
            <w:pPr>
              <w:pStyle w:val="13"/>
            </w:pPr>
            <w:r>
              <w:t>419.35</w:t>
            </w:r>
          </w:p>
        </w:tc>
        <w:tc>
          <w:tcPr>
            <w:tcW w:w="1361" w:type="dxa"/>
            <w:vAlign w:val="center"/>
          </w:tcPr>
          <w:p>
            <w:pPr>
              <w:pStyle w:val="13"/>
            </w:pPr>
            <w:r>
              <w:t>217.25</w:t>
            </w:r>
          </w:p>
        </w:tc>
        <w:tc>
          <w:tcPr>
            <w:tcW w:w="1361" w:type="dxa"/>
            <w:vAlign w:val="center"/>
          </w:tcPr>
          <w:p>
            <w:pPr>
              <w:pStyle w:val="13"/>
            </w:pPr>
            <w:r>
              <w:t>202.10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6" w:type="dxa"/>
            <w:vAlign w:val="center"/>
          </w:tcPr>
          <w:p>
            <w:pPr>
              <w:pStyle w:val="14"/>
            </w:pPr>
            <w:r>
              <w:rPr>
                <w:rFonts w:hint="eastAsia"/>
              </w:rPr>
              <w:t>科学技术普及</w:t>
            </w:r>
          </w:p>
        </w:tc>
        <w:tc>
          <w:tcPr>
            <w:tcW w:w="1361" w:type="dxa"/>
            <w:vAlign w:val="center"/>
          </w:tcPr>
          <w:p>
            <w:pPr>
              <w:pStyle w:val="13"/>
            </w:pPr>
            <w:r>
              <w:t>419.35</w:t>
            </w:r>
          </w:p>
        </w:tc>
        <w:tc>
          <w:tcPr>
            <w:tcW w:w="1361" w:type="dxa"/>
            <w:vAlign w:val="center"/>
          </w:tcPr>
          <w:p>
            <w:pPr>
              <w:pStyle w:val="13"/>
            </w:pPr>
            <w:r>
              <w:t>217.25</w:t>
            </w:r>
          </w:p>
        </w:tc>
        <w:tc>
          <w:tcPr>
            <w:tcW w:w="1361" w:type="dxa"/>
            <w:vAlign w:val="center"/>
          </w:tcPr>
          <w:p>
            <w:pPr>
              <w:pStyle w:val="13"/>
            </w:pPr>
            <w:r>
              <w:t>202.10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2060701</w:t>
            </w:r>
          </w:p>
        </w:tc>
        <w:tc>
          <w:tcPr>
            <w:tcW w:w="4536" w:type="dxa"/>
            <w:vAlign w:val="center"/>
          </w:tcPr>
          <w:p>
            <w:pPr>
              <w:pStyle w:val="14"/>
            </w:pPr>
            <w:r>
              <w:rPr>
                <w:rFonts w:hint="eastAsia"/>
              </w:rPr>
              <w:t>机构运行</w:t>
            </w:r>
          </w:p>
        </w:tc>
        <w:tc>
          <w:tcPr>
            <w:tcW w:w="1361" w:type="dxa"/>
            <w:vAlign w:val="center"/>
          </w:tcPr>
          <w:p>
            <w:pPr>
              <w:pStyle w:val="13"/>
            </w:pPr>
            <w:r>
              <w:t>217.25</w:t>
            </w:r>
          </w:p>
        </w:tc>
        <w:tc>
          <w:tcPr>
            <w:tcW w:w="1361" w:type="dxa"/>
            <w:vAlign w:val="center"/>
          </w:tcPr>
          <w:p>
            <w:pPr>
              <w:pStyle w:val="13"/>
            </w:pPr>
            <w:r>
              <w:t>217.25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2060702</w:t>
            </w:r>
          </w:p>
        </w:tc>
        <w:tc>
          <w:tcPr>
            <w:tcW w:w="4536" w:type="dxa"/>
            <w:vAlign w:val="center"/>
          </w:tcPr>
          <w:p>
            <w:pPr>
              <w:pStyle w:val="14"/>
            </w:pPr>
            <w:r>
              <w:rPr>
                <w:rFonts w:hint="eastAsia"/>
              </w:rPr>
              <w:t>科普活动</w:t>
            </w:r>
          </w:p>
        </w:tc>
        <w:tc>
          <w:tcPr>
            <w:tcW w:w="1361" w:type="dxa"/>
            <w:vAlign w:val="center"/>
          </w:tcPr>
          <w:p>
            <w:pPr>
              <w:pStyle w:val="13"/>
            </w:pPr>
            <w:r>
              <w:t>180.00</w:t>
            </w:r>
          </w:p>
        </w:tc>
        <w:tc>
          <w:tcPr>
            <w:tcW w:w="1361" w:type="dxa"/>
            <w:vAlign w:val="center"/>
          </w:tcPr>
          <w:p>
            <w:pPr>
              <w:pStyle w:val="13"/>
            </w:pPr>
          </w:p>
        </w:tc>
        <w:tc>
          <w:tcPr>
            <w:tcW w:w="1361" w:type="dxa"/>
            <w:vAlign w:val="center"/>
          </w:tcPr>
          <w:p>
            <w:pPr>
              <w:pStyle w:val="13"/>
            </w:pPr>
            <w:r>
              <w:t>180.00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2060703</w:t>
            </w:r>
          </w:p>
        </w:tc>
        <w:tc>
          <w:tcPr>
            <w:tcW w:w="4536" w:type="dxa"/>
            <w:vAlign w:val="center"/>
          </w:tcPr>
          <w:p>
            <w:pPr>
              <w:pStyle w:val="14"/>
            </w:pPr>
            <w:r>
              <w:rPr>
                <w:rFonts w:hint="eastAsia"/>
              </w:rPr>
              <w:t>青少年科技活动</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2060704</w:t>
            </w:r>
          </w:p>
        </w:tc>
        <w:tc>
          <w:tcPr>
            <w:tcW w:w="4536" w:type="dxa"/>
            <w:vAlign w:val="center"/>
          </w:tcPr>
          <w:p>
            <w:pPr>
              <w:pStyle w:val="14"/>
            </w:pPr>
            <w:r>
              <w:rPr>
                <w:rFonts w:hint="eastAsia"/>
              </w:rPr>
              <w:t>学术交流活动</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2060799</w:t>
            </w:r>
          </w:p>
        </w:tc>
        <w:tc>
          <w:tcPr>
            <w:tcW w:w="4536" w:type="dxa"/>
            <w:vAlign w:val="center"/>
          </w:tcPr>
          <w:p>
            <w:pPr>
              <w:pStyle w:val="14"/>
            </w:pPr>
            <w:r>
              <w:rPr>
                <w:rFonts w:hint="eastAsia"/>
              </w:rPr>
              <w:t>其他科学技术普及支出</w:t>
            </w:r>
          </w:p>
        </w:tc>
        <w:tc>
          <w:tcPr>
            <w:tcW w:w="1361" w:type="dxa"/>
            <w:vAlign w:val="center"/>
          </w:tcPr>
          <w:p>
            <w:pPr>
              <w:pStyle w:val="13"/>
            </w:pPr>
            <w:r>
              <w:t>14.10</w:t>
            </w:r>
          </w:p>
        </w:tc>
        <w:tc>
          <w:tcPr>
            <w:tcW w:w="1361" w:type="dxa"/>
            <w:vAlign w:val="center"/>
          </w:tcPr>
          <w:p>
            <w:pPr>
              <w:pStyle w:val="13"/>
            </w:pPr>
          </w:p>
        </w:tc>
        <w:tc>
          <w:tcPr>
            <w:tcW w:w="1361" w:type="dxa"/>
            <w:vAlign w:val="center"/>
          </w:tcPr>
          <w:p>
            <w:pPr>
              <w:pStyle w:val="13"/>
            </w:pPr>
            <w:r>
              <w:t>14.10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6" w:type="dxa"/>
            <w:vAlign w:val="center"/>
          </w:tcPr>
          <w:p>
            <w:pPr>
              <w:pStyle w:val="14"/>
            </w:pPr>
            <w:r>
              <w:rPr>
                <w:rFonts w:hint="eastAsia"/>
              </w:rPr>
              <w:t>社会保障和就业支出</w:t>
            </w:r>
          </w:p>
        </w:tc>
        <w:tc>
          <w:tcPr>
            <w:tcW w:w="1361" w:type="dxa"/>
            <w:vAlign w:val="center"/>
          </w:tcPr>
          <w:p>
            <w:pPr>
              <w:pStyle w:val="13"/>
            </w:pPr>
            <w:r>
              <w:t>90.01</w:t>
            </w:r>
          </w:p>
        </w:tc>
        <w:tc>
          <w:tcPr>
            <w:tcW w:w="1361" w:type="dxa"/>
            <w:vAlign w:val="center"/>
          </w:tcPr>
          <w:p>
            <w:pPr>
              <w:pStyle w:val="13"/>
            </w:pPr>
            <w:r>
              <w:t>90.01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6" w:type="dxa"/>
            <w:vAlign w:val="center"/>
          </w:tcPr>
          <w:p>
            <w:pPr>
              <w:pStyle w:val="14"/>
            </w:pPr>
            <w:r>
              <w:rPr>
                <w:rFonts w:hint="eastAsia"/>
              </w:rPr>
              <w:t>行政事业单位养老支出</w:t>
            </w:r>
          </w:p>
        </w:tc>
        <w:tc>
          <w:tcPr>
            <w:tcW w:w="1361" w:type="dxa"/>
            <w:vAlign w:val="center"/>
          </w:tcPr>
          <w:p>
            <w:pPr>
              <w:pStyle w:val="13"/>
            </w:pPr>
            <w:r>
              <w:t>90.01</w:t>
            </w:r>
          </w:p>
        </w:tc>
        <w:tc>
          <w:tcPr>
            <w:tcW w:w="1361" w:type="dxa"/>
            <w:vAlign w:val="center"/>
          </w:tcPr>
          <w:p>
            <w:pPr>
              <w:pStyle w:val="13"/>
            </w:pPr>
            <w:r>
              <w:t>90.01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6" w:type="dxa"/>
            <w:vAlign w:val="center"/>
          </w:tcPr>
          <w:p>
            <w:pPr>
              <w:pStyle w:val="14"/>
            </w:pPr>
            <w:r>
              <w:rPr>
                <w:rFonts w:hint="eastAsia"/>
              </w:rPr>
              <w:t>行政单位离退休</w:t>
            </w:r>
          </w:p>
        </w:tc>
        <w:tc>
          <w:tcPr>
            <w:tcW w:w="1361" w:type="dxa"/>
            <w:vAlign w:val="center"/>
          </w:tcPr>
          <w:p>
            <w:pPr>
              <w:pStyle w:val="13"/>
            </w:pPr>
            <w:r>
              <w:t>59.59</w:t>
            </w:r>
          </w:p>
        </w:tc>
        <w:tc>
          <w:tcPr>
            <w:tcW w:w="1361" w:type="dxa"/>
            <w:vAlign w:val="center"/>
          </w:tcPr>
          <w:p>
            <w:pPr>
              <w:pStyle w:val="13"/>
            </w:pPr>
            <w:r>
              <w:t>59.59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6" w:type="dxa"/>
            <w:vAlign w:val="center"/>
          </w:tcPr>
          <w:p>
            <w:pPr>
              <w:pStyle w:val="14"/>
            </w:pPr>
            <w:r>
              <w:rPr>
                <w:rFonts w:hint="eastAsia"/>
              </w:rPr>
              <w:t>机关事业单位基本养老保险缴费支出</w:t>
            </w:r>
          </w:p>
        </w:tc>
        <w:tc>
          <w:tcPr>
            <w:tcW w:w="1361" w:type="dxa"/>
            <w:vAlign w:val="center"/>
          </w:tcPr>
          <w:p>
            <w:pPr>
              <w:pStyle w:val="13"/>
            </w:pPr>
            <w:r>
              <w:t>30.42</w:t>
            </w:r>
          </w:p>
        </w:tc>
        <w:tc>
          <w:tcPr>
            <w:tcW w:w="1361" w:type="dxa"/>
            <w:vAlign w:val="center"/>
          </w:tcPr>
          <w:p>
            <w:pPr>
              <w:pStyle w:val="13"/>
            </w:pPr>
            <w:r>
              <w:t>30.42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6" w:type="dxa"/>
            <w:vAlign w:val="center"/>
          </w:tcPr>
          <w:p>
            <w:pPr>
              <w:pStyle w:val="14"/>
            </w:pPr>
            <w:r>
              <w:rPr>
                <w:rFonts w:hint="eastAsia"/>
              </w:rPr>
              <w:t>卫生健康支出</w:t>
            </w:r>
          </w:p>
        </w:tc>
        <w:tc>
          <w:tcPr>
            <w:tcW w:w="1361" w:type="dxa"/>
            <w:vAlign w:val="center"/>
          </w:tcPr>
          <w:p>
            <w:pPr>
              <w:pStyle w:val="13"/>
            </w:pPr>
            <w:r>
              <w:t>19.82</w:t>
            </w:r>
          </w:p>
        </w:tc>
        <w:tc>
          <w:tcPr>
            <w:tcW w:w="1361" w:type="dxa"/>
            <w:vAlign w:val="center"/>
          </w:tcPr>
          <w:p>
            <w:pPr>
              <w:pStyle w:val="13"/>
            </w:pPr>
            <w:r>
              <w:t>19.82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6" w:type="dxa"/>
            <w:vAlign w:val="center"/>
          </w:tcPr>
          <w:p>
            <w:pPr>
              <w:pStyle w:val="14"/>
            </w:pPr>
            <w:r>
              <w:rPr>
                <w:rFonts w:hint="eastAsia"/>
              </w:rPr>
              <w:t>行政事业单位医疗</w:t>
            </w:r>
          </w:p>
        </w:tc>
        <w:tc>
          <w:tcPr>
            <w:tcW w:w="1361" w:type="dxa"/>
            <w:vAlign w:val="center"/>
          </w:tcPr>
          <w:p>
            <w:pPr>
              <w:pStyle w:val="13"/>
            </w:pPr>
            <w:r>
              <w:t>19.82</w:t>
            </w:r>
          </w:p>
        </w:tc>
        <w:tc>
          <w:tcPr>
            <w:tcW w:w="1361" w:type="dxa"/>
            <w:vAlign w:val="center"/>
          </w:tcPr>
          <w:p>
            <w:pPr>
              <w:pStyle w:val="13"/>
            </w:pPr>
            <w:r>
              <w:t>19.82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6" w:type="dxa"/>
            <w:vAlign w:val="center"/>
          </w:tcPr>
          <w:p>
            <w:pPr>
              <w:pStyle w:val="14"/>
            </w:pPr>
            <w:r>
              <w:rPr>
                <w:rFonts w:hint="eastAsia"/>
              </w:rPr>
              <w:t>行政单位医疗</w:t>
            </w:r>
          </w:p>
        </w:tc>
        <w:tc>
          <w:tcPr>
            <w:tcW w:w="1361" w:type="dxa"/>
            <w:vAlign w:val="center"/>
          </w:tcPr>
          <w:p>
            <w:pPr>
              <w:pStyle w:val="13"/>
            </w:pPr>
            <w:r>
              <w:t>7.82</w:t>
            </w:r>
          </w:p>
        </w:tc>
        <w:tc>
          <w:tcPr>
            <w:tcW w:w="1361" w:type="dxa"/>
            <w:vAlign w:val="center"/>
          </w:tcPr>
          <w:p>
            <w:pPr>
              <w:pStyle w:val="13"/>
            </w:pPr>
            <w:r>
              <w:t>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6" w:type="dxa"/>
            <w:vAlign w:val="center"/>
          </w:tcPr>
          <w:p>
            <w:pPr>
              <w:pStyle w:val="14"/>
            </w:pPr>
            <w:r>
              <w:rPr>
                <w:rFonts w:hint="eastAsia"/>
              </w:rPr>
              <w:t>公务员医疗补助</w:t>
            </w:r>
          </w:p>
        </w:tc>
        <w:tc>
          <w:tcPr>
            <w:tcW w:w="1361" w:type="dxa"/>
            <w:vAlign w:val="center"/>
          </w:tcPr>
          <w:p>
            <w:pPr>
              <w:pStyle w:val="13"/>
            </w:pPr>
            <w:r>
              <w:t>12.00</w:t>
            </w:r>
          </w:p>
        </w:tc>
        <w:tc>
          <w:tcPr>
            <w:tcW w:w="1361" w:type="dxa"/>
            <w:vAlign w:val="center"/>
          </w:tcPr>
          <w:p>
            <w:pPr>
              <w:pStyle w:val="13"/>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6" w:type="dxa"/>
            <w:vAlign w:val="center"/>
          </w:tcPr>
          <w:p>
            <w:pPr>
              <w:pStyle w:val="14"/>
            </w:pPr>
            <w:r>
              <w:rPr>
                <w:rFonts w:hint="eastAsia"/>
              </w:rPr>
              <w:t>住房保障支出</w:t>
            </w:r>
          </w:p>
        </w:tc>
        <w:tc>
          <w:tcPr>
            <w:tcW w:w="1361" w:type="dxa"/>
            <w:vAlign w:val="center"/>
          </w:tcPr>
          <w:p>
            <w:pPr>
              <w:pStyle w:val="13"/>
            </w:pPr>
            <w:r>
              <w:t>15.69</w:t>
            </w:r>
          </w:p>
        </w:tc>
        <w:tc>
          <w:tcPr>
            <w:tcW w:w="1361" w:type="dxa"/>
            <w:vAlign w:val="center"/>
          </w:tcPr>
          <w:p>
            <w:pPr>
              <w:pStyle w:val="13"/>
            </w:pPr>
            <w:r>
              <w:t>15.69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6" w:type="dxa"/>
            <w:vAlign w:val="center"/>
          </w:tcPr>
          <w:p>
            <w:pPr>
              <w:pStyle w:val="14"/>
            </w:pPr>
            <w:r>
              <w:rPr>
                <w:rFonts w:hint="eastAsia"/>
              </w:rPr>
              <w:t>住房改革支出</w:t>
            </w:r>
          </w:p>
        </w:tc>
        <w:tc>
          <w:tcPr>
            <w:tcW w:w="1361" w:type="dxa"/>
            <w:vAlign w:val="center"/>
          </w:tcPr>
          <w:p>
            <w:pPr>
              <w:pStyle w:val="13"/>
            </w:pPr>
            <w:r>
              <w:t>15.69</w:t>
            </w:r>
          </w:p>
        </w:tc>
        <w:tc>
          <w:tcPr>
            <w:tcW w:w="1361" w:type="dxa"/>
            <w:vAlign w:val="center"/>
          </w:tcPr>
          <w:p>
            <w:pPr>
              <w:pStyle w:val="13"/>
            </w:pPr>
            <w:r>
              <w:t>15.69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6" w:type="dxa"/>
            <w:vAlign w:val="center"/>
          </w:tcPr>
          <w:p>
            <w:pPr>
              <w:pStyle w:val="14"/>
            </w:pPr>
            <w:r>
              <w:rPr>
                <w:rFonts w:hint="eastAsia"/>
              </w:rPr>
              <w:t>住房公积金</w:t>
            </w:r>
          </w:p>
        </w:tc>
        <w:tc>
          <w:tcPr>
            <w:tcW w:w="1361" w:type="dxa"/>
            <w:vAlign w:val="center"/>
          </w:tcPr>
          <w:p>
            <w:pPr>
              <w:pStyle w:val="13"/>
            </w:pPr>
            <w:r>
              <w:t>15.69</w:t>
            </w:r>
          </w:p>
        </w:tc>
        <w:tc>
          <w:tcPr>
            <w:tcW w:w="1361" w:type="dxa"/>
            <w:vAlign w:val="center"/>
          </w:tcPr>
          <w:p>
            <w:pPr>
              <w:pStyle w:val="13"/>
            </w:pPr>
            <w:r>
              <w:t>15.69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544.87</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r>
              <w:t>419.35</w:t>
            </w:r>
          </w:p>
        </w:tc>
        <w:tc>
          <w:tcPr>
            <w:tcW w:w="1474" w:type="dxa"/>
            <w:vAlign w:val="center"/>
          </w:tcPr>
          <w:p>
            <w:pPr>
              <w:pStyle w:val="13"/>
            </w:pPr>
            <w:r>
              <w:t>419.35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90.01</w:t>
            </w:r>
          </w:p>
        </w:tc>
        <w:tc>
          <w:tcPr>
            <w:tcW w:w="1474" w:type="dxa"/>
            <w:vAlign w:val="center"/>
          </w:tcPr>
          <w:p>
            <w:pPr>
              <w:pStyle w:val="13"/>
            </w:pPr>
            <w:r>
              <w:t>90.01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19.82</w:t>
            </w:r>
          </w:p>
        </w:tc>
        <w:tc>
          <w:tcPr>
            <w:tcW w:w="1474" w:type="dxa"/>
            <w:vAlign w:val="center"/>
          </w:tcPr>
          <w:p>
            <w:pPr>
              <w:pStyle w:val="13"/>
            </w:pPr>
            <w:r>
              <w:t>19.82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15.69</w:t>
            </w:r>
          </w:p>
        </w:tc>
        <w:tc>
          <w:tcPr>
            <w:tcW w:w="1474" w:type="dxa"/>
            <w:vAlign w:val="center"/>
          </w:tcPr>
          <w:p>
            <w:pPr>
              <w:pStyle w:val="13"/>
            </w:pPr>
            <w:r>
              <w:t>15.69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544.87</w:t>
            </w:r>
          </w:p>
        </w:tc>
        <w:tc>
          <w:tcPr>
            <w:tcW w:w="3402" w:type="dxa"/>
            <w:vAlign w:val="center"/>
          </w:tcPr>
          <w:p>
            <w:pPr>
              <w:pStyle w:val="16"/>
            </w:pPr>
            <w:r>
              <w:rPr>
                <w:rFonts w:hint="eastAsia"/>
              </w:rPr>
              <w:t>本年支出合计</w:t>
            </w:r>
          </w:p>
        </w:tc>
        <w:tc>
          <w:tcPr>
            <w:tcW w:w="1474" w:type="dxa"/>
            <w:vAlign w:val="center"/>
          </w:tcPr>
          <w:p>
            <w:pPr>
              <w:pStyle w:val="17"/>
            </w:pPr>
            <w:r>
              <w:t>544.87</w:t>
            </w:r>
          </w:p>
        </w:tc>
        <w:tc>
          <w:tcPr>
            <w:tcW w:w="1474" w:type="dxa"/>
            <w:vAlign w:val="center"/>
          </w:tcPr>
          <w:p>
            <w:pPr>
              <w:pStyle w:val="17"/>
            </w:pPr>
            <w:r>
              <w:t>544.87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544.87</w:t>
            </w:r>
          </w:p>
        </w:tc>
        <w:tc>
          <w:tcPr>
            <w:tcW w:w="3402" w:type="dxa"/>
            <w:vAlign w:val="center"/>
          </w:tcPr>
          <w:p>
            <w:pPr>
              <w:pStyle w:val="16"/>
            </w:pPr>
            <w:r>
              <w:rPr>
                <w:rFonts w:hint="eastAsia"/>
              </w:rPr>
              <w:t>支出总计</w:t>
            </w:r>
          </w:p>
        </w:tc>
        <w:tc>
          <w:tcPr>
            <w:tcW w:w="1474" w:type="dxa"/>
            <w:vAlign w:val="center"/>
          </w:tcPr>
          <w:p>
            <w:pPr>
              <w:pStyle w:val="17"/>
            </w:pPr>
            <w:r>
              <w:t>544.87</w:t>
            </w:r>
          </w:p>
        </w:tc>
        <w:tc>
          <w:tcPr>
            <w:tcW w:w="1474" w:type="dxa"/>
            <w:vAlign w:val="center"/>
          </w:tcPr>
          <w:p>
            <w:pPr>
              <w:pStyle w:val="17"/>
            </w:pPr>
            <w:r>
              <w:t>544.87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544.87</w:t>
            </w:r>
          </w:p>
        </w:tc>
        <w:tc>
          <w:tcPr>
            <w:tcW w:w="2551" w:type="dxa"/>
            <w:vAlign w:val="center"/>
          </w:tcPr>
          <w:p>
            <w:pPr>
              <w:pStyle w:val="17"/>
            </w:pPr>
            <w:r>
              <w:t>342.77</w:t>
            </w:r>
          </w:p>
        </w:tc>
        <w:tc>
          <w:tcPr>
            <w:tcW w:w="2551" w:type="dxa"/>
            <w:vAlign w:val="center"/>
          </w:tcPr>
          <w:p>
            <w:pPr>
              <w:pStyle w:val="17"/>
            </w:pPr>
            <w:r>
              <w:t>202.10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rPr>
                <w:rFonts w:hint="eastAsia"/>
              </w:rPr>
              <w:t>科学技术支出</w:t>
            </w:r>
          </w:p>
        </w:tc>
        <w:tc>
          <w:tcPr>
            <w:tcW w:w="2551" w:type="dxa"/>
            <w:vAlign w:val="center"/>
          </w:tcPr>
          <w:p>
            <w:pPr>
              <w:pStyle w:val="13"/>
            </w:pPr>
            <w:r>
              <w:t>419.35</w:t>
            </w:r>
          </w:p>
        </w:tc>
        <w:tc>
          <w:tcPr>
            <w:tcW w:w="2551" w:type="dxa"/>
            <w:vAlign w:val="center"/>
          </w:tcPr>
          <w:p>
            <w:pPr>
              <w:pStyle w:val="13"/>
            </w:pPr>
            <w:r>
              <w:t>217.25</w:t>
            </w:r>
          </w:p>
        </w:tc>
        <w:tc>
          <w:tcPr>
            <w:tcW w:w="2551" w:type="dxa"/>
            <w:vAlign w:val="center"/>
          </w:tcPr>
          <w:p>
            <w:pPr>
              <w:pStyle w:val="13"/>
            </w:pPr>
            <w:r>
              <w:t>202.10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4535" w:type="dxa"/>
            <w:vAlign w:val="center"/>
          </w:tcPr>
          <w:p>
            <w:pPr>
              <w:pStyle w:val="14"/>
            </w:pPr>
            <w:r>
              <w:rPr>
                <w:rFonts w:hint="eastAsia"/>
              </w:rPr>
              <w:t>科学技术普及</w:t>
            </w:r>
          </w:p>
        </w:tc>
        <w:tc>
          <w:tcPr>
            <w:tcW w:w="2551" w:type="dxa"/>
            <w:vAlign w:val="center"/>
          </w:tcPr>
          <w:p>
            <w:pPr>
              <w:pStyle w:val="13"/>
            </w:pPr>
            <w:r>
              <w:t>419.35</w:t>
            </w:r>
          </w:p>
        </w:tc>
        <w:tc>
          <w:tcPr>
            <w:tcW w:w="2551" w:type="dxa"/>
            <w:vAlign w:val="center"/>
          </w:tcPr>
          <w:p>
            <w:pPr>
              <w:pStyle w:val="13"/>
            </w:pPr>
            <w:r>
              <w:t>217.25</w:t>
            </w:r>
          </w:p>
        </w:tc>
        <w:tc>
          <w:tcPr>
            <w:tcW w:w="2551" w:type="dxa"/>
            <w:vAlign w:val="center"/>
          </w:tcPr>
          <w:p>
            <w:pPr>
              <w:pStyle w:val="13"/>
            </w:pPr>
            <w:r>
              <w:t>202.10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2060701</w:t>
            </w:r>
          </w:p>
        </w:tc>
        <w:tc>
          <w:tcPr>
            <w:tcW w:w="4535" w:type="dxa"/>
            <w:vAlign w:val="center"/>
          </w:tcPr>
          <w:p>
            <w:pPr>
              <w:pStyle w:val="14"/>
            </w:pPr>
            <w:r>
              <w:rPr>
                <w:rFonts w:hint="eastAsia"/>
              </w:rPr>
              <w:t>机构运行</w:t>
            </w:r>
          </w:p>
        </w:tc>
        <w:tc>
          <w:tcPr>
            <w:tcW w:w="2551" w:type="dxa"/>
            <w:vAlign w:val="center"/>
          </w:tcPr>
          <w:p>
            <w:pPr>
              <w:pStyle w:val="13"/>
            </w:pPr>
            <w:r>
              <w:t>217.25</w:t>
            </w:r>
          </w:p>
        </w:tc>
        <w:tc>
          <w:tcPr>
            <w:tcW w:w="2551" w:type="dxa"/>
            <w:vAlign w:val="center"/>
          </w:tcPr>
          <w:p>
            <w:pPr>
              <w:pStyle w:val="13"/>
            </w:pPr>
            <w:r>
              <w:t>217.25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2060702</w:t>
            </w:r>
          </w:p>
        </w:tc>
        <w:tc>
          <w:tcPr>
            <w:tcW w:w="4535" w:type="dxa"/>
            <w:vAlign w:val="center"/>
          </w:tcPr>
          <w:p>
            <w:pPr>
              <w:pStyle w:val="14"/>
            </w:pPr>
            <w:r>
              <w:rPr>
                <w:rFonts w:hint="eastAsia"/>
              </w:rPr>
              <w:t>科普活动</w:t>
            </w:r>
          </w:p>
        </w:tc>
        <w:tc>
          <w:tcPr>
            <w:tcW w:w="2551" w:type="dxa"/>
            <w:vAlign w:val="center"/>
          </w:tcPr>
          <w:p>
            <w:pPr>
              <w:pStyle w:val="13"/>
            </w:pPr>
            <w:r>
              <w:t>180.00</w:t>
            </w:r>
          </w:p>
        </w:tc>
        <w:tc>
          <w:tcPr>
            <w:tcW w:w="2551" w:type="dxa"/>
            <w:vAlign w:val="center"/>
          </w:tcPr>
          <w:p>
            <w:pPr>
              <w:pStyle w:val="13"/>
            </w:pPr>
          </w:p>
        </w:tc>
        <w:tc>
          <w:tcPr>
            <w:tcW w:w="2551"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2060703</w:t>
            </w:r>
          </w:p>
        </w:tc>
        <w:tc>
          <w:tcPr>
            <w:tcW w:w="4535" w:type="dxa"/>
            <w:vAlign w:val="center"/>
          </w:tcPr>
          <w:p>
            <w:pPr>
              <w:pStyle w:val="14"/>
            </w:pPr>
            <w:r>
              <w:rPr>
                <w:rFonts w:hint="eastAsia"/>
              </w:rPr>
              <w:t>青少年科技活动</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2060704</w:t>
            </w:r>
          </w:p>
        </w:tc>
        <w:tc>
          <w:tcPr>
            <w:tcW w:w="4535" w:type="dxa"/>
            <w:vAlign w:val="center"/>
          </w:tcPr>
          <w:p>
            <w:pPr>
              <w:pStyle w:val="14"/>
            </w:pPr>
            <w:r>
              <w:rPr>
                <w:rFonts w:hint="eastAsia"/>
              </w:rPr>
              <w:t>学术交流活动</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2060799</w:t>
            </w:r>
          </w:p>
        </w:tc>
        <w:tc>
          <w:tcPr>
            <w:tcW w:w="4535" w:type="dxa"/>
            <w:vAlign w:val="center"/>
          </w:tcPr>
          <w:p>
            <w:pPr>
              <w:pStyle w:val="14"/>
            </w:pPr>
            <w:r>
              <w:rPr>
                <w:rFonts w:hint="eastAsia"/>
              </w:rPr>
              <w:t>其他科学技术普及支出</w:t>
            </w:r>
          </w:p>
        </w:tc>
        <w:tc>
          <w:tcPr>
            <w:tcW w:w="2551" w:type="dxa"/>
            <w:vAlign w:val="center"/>
          </w:tcPr>
          <w:p>
            <w:pPr>
              <w:pStyle w:val="13"/>
            </w:pPr>
            <w:r>
              <w:t>14.10</w:t>
            </w:r>
          </w:p>
        </w:tc>
        <w:tc>
          <w:tcPr>
            <w:tcW w:w="2551" w:type="dxa"/>
            <w:vAlign w:val="center"/>
          </w:tcPr>
          <w:p>
            <w:pPr>
              <w:pStyle w:val="13"/>
            </w:pPr>
          </w:p>
        </w:tc>
        <w:tc>
          <w:tcPr>
            <w:tcW w:w="2551" w:type="dxa"/>
            <w:vAlign w:val="center"/>
          </w:tcPr>
          <w:p>
            <w:pPr>
              <w:pStyle w:val="13"/>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90.01</w:t>
            </w:r>
          </w:p>
        </w:tc>
        <w:tc>
          <w:tcPr>
            <w:tcW w:w="2551" w:type="dxa"/>
            <w:vAlign w:val="center"/>
          </w:tcPr>
          <w:p>
            <w:pPr>
              <w:pStyle w:val="13"/>
            </w:pPr>
            <w:r>
              <w:t>90.01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90.01</w:t>
            </w:r>
          </w:p>
        </w:tc>
        <w:tc>
          <w:tcPr>
            <w:tcW w:w="2551" w:type="dxa"/>
            <w:vAlign w:val="center"/>
          </w:tcPr>
          <w:p>
            <w:pPr>
              <w:pStyle w:val="13"/>
            </w:pPr>
            <w:r>
              <w:t>90.01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59.59</w:t>
            </w:r>
          </w:p>
        </w:tc>
        <w:tc>
          <w:tcPr>
            <w:tcW w:w="2551" w:type="dxa"/>
            <w:vAlign w:val="center"/>
          </w:tcPr>
          <w:p>
            <w:pPr>
              <w:pStyle w:val="13"/>
            </w:pPr>
            <w:r>
              <w:t>59.59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30.42</w:t>
            </w:r>
          </w:p>
        </w:tc>
        <w:tc>
          <w:tcPr>
            <w:tcW w:w="2551" w:type="dxa"/>
            <w:vAlign w:val="center"/>
          </w:tcPr>
          <w:p>
            <w:pPr>
              <w:pStyle w:val="13"/>
            </w:pPr>
            <w:r>
              <w:t>30.42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19.82</w:t>
            </w:r>
          </w:p>
        </w:tc>
        <w:tc>
          <w:tcPr>
            <w:tcW w:w="2551" w:type="dxa"/>
            <w:vAlign w:val="center"/>
          </w:tcPr>
          <w:p>
            <w:pPr>
              <w:pStyle w:val="13"/>
            </w:pPr>
            <w:r>
              <w:t>19.82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19.82</w:t>
            </w:r>
          </w:p>
        </w:tc>
        <w:tc>
          <w:tcPr>
            <w:tcW w:w="2551" w:type="dxa"/>
            <w:vAlign w:val="center"/>
          </w:tcPr>
          <w:p>
            <w:pPr>
              <w:pStyle w:val="13"/>
            </w:pPr>
            <w:r>
              <w:t>19.82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7.82</w:t>
            </w:r>
          </w:p>
        </w:tc>
        <w:tc>
          <w:tcPr>
            <w:tcW w:w="2551" w:type="dxa"/>
            <w:vAlign w:val="center"/>
          </w:tcPr>
          <w:p>
            <w:pPr>
              <w:pStyle w:val="13"/>
            </w:pPr>
            <w:r>
              <w:t>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15.69</w:t>
            </w:r>
          </w:p>
        </w:tc>
        <w:tc>
          <w:tcPr>
            <w:tcW w:w="2551" w:type="dxa"/>
            <w:vAlign w:val="center"/>
          </w:tcPr>
          <w:p>
            <w:pPr>
              <w:pStyle w:val="13"/>
            </w:pPr>
            <w:r>
              <w:t>15.69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15.69</w:t>
            </w:r>
          </w:p>
        </w:tc>
        <w:tc>
          <w:tcPr>
            <w:tcW w:w="2551" w:type="dxa"/>
            <w:vAlign w:val="center"/>
          </w:tcPr>
          <w:p>
            <w:pPr>
              <w:pStyle w:val="13"/>
            </w:pPr>
            <w:r>
              <w:t>15.69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15.69</w:t>
            </w:r>
          </w:p>
        </w:tc>
        <w:tc>
          <w:tcPr>
            <w:tcW w:w="2551" w:type="dxa"/>
            <w:vAlign w:val="center"/>
          </w:tcPr>
          <w:p>
            <w:pPr>
              <w:pStyle w:val="13"/>
            </w:pPr>
            <w:r>
              <w:t>15.69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342.77</w:t>
            </w:r>
          </w:p>
        </w:tc>
        <w:tc>
          <w:tcPr>
            <w:tcW w:w="2551" w:type="dxa"/>
            <w:vAlign w:val="center"/>
          </w:tcPr>
          <w:p>
            <w:pPr>
              <w:pStyle w:val="17"/>
            </w:pPr>
            <w:r>
              <w:t>307.38</w:t>
            </w:r>
          </w:p>
        </w:tc>
        <w:tc>
          <w:tcPr>
            <w:tcW w:w="2552" w:type="dxa"/>
            <w:vAlign w:val="center"/>
          </w:tcPr>
          <w:p>
            <w:pPr>
              <w:pStyle w:val="17"/>
            </w:pPr>
            <w:r>
              <w:t>35.39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247.76</w:t>
            </w:r>
          </w:p>
        </w:tc>
        <w:tc>
          <w:tcPr>
            <w:tcW w:w="2551" w:type="dxa"/>
            <w:vAlign w:val="center"/>
          </w:tcPr>
          <w:p>
            <w:pPr>
              <w:pStyle w:val="13"/>
            </w:pPr>
            <w:r>
              <w:t>247.76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87.82</w:t>
            </w:r>
          </w:p>
        </w:tc>
        <w:tc>
          <w:tcPr>
            <w:tcW w:w="2551" w:type="dxa"/>
            <w:vAlign w:val="center"/>
          </w:tcPr>
          <w:p>
            <w:pPr>
              <w:pStyle w:val="13"/>
            </w:pPr>
            <w:r>
              <w:t>87.82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53.00</w:t>
            </w:r>
          </w:p>
        </w:tc>
        <w:tc>
          <w:tcPr>
            <w:tcW w:w="2551" w:type="dxa"/>
            <w:vAlign w:val="center"/>
          </w:tcPr>
          <w:p>
            <w:pPr>
              <w:pStyle w:val="13"/>
            </w:pPr>
            <w:r>
              <w:t>53.00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5.20</w:t>
            </w:r>
          </w:p>
        </w:tc>
        <w:tc>
          <w:tcPr>
            <w:tcW w:w="2551" w:type="dxa"/>
            <w:vAlign w:val="center"/>
          </w:tcPr>
          <w:p>
            <w:pPr>
              <w:pStyle w:val="13"/>
            </w:pPr>
            <w:r>
              <w:t>5.20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30.42</w:t>
            </w:r>
          </w:p>
        </w:tc>
        <w:tc>
          <w:tcPr>
            <w:tcW w:w="2551" w:type="dxa"/>
            <w:vAlign w:val="center"/>
          </w:tcPr>
          <w:p>
            <w:pPr>
              <w:pStyle w:val="13"/>
            </w:pPr>
            <w:r>
              <w:t>30.42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7.82</w:t>
            </w:r>
          </w:p>
        </w:tc>
        <w:tc>
          <w:tcPr>
            <w:tcW w:w="2551" w:type="dxa"/>
            <w:vAlign w:val="center"/>
          </w:tcPr>
          <w:p>
            <w:pPr>
              <w:pStyle w:val="13"/>
            </w:pPr>
            <w:r>
              <w:t>7.82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12.00</w:t>
            </w:r>
          </w:p>
        </w:tc>
        <w:tc>
          <w:tcPr>
            <w:tcW w:w="2551" w:type="dxa"/>
            <w:vAlign w:val="center"/>
          </w:tcPr>
          <w:p>
            <w:pPr>
              <w:pStyle w:val="13"/>
            </w:pPr>
            <w:r>
              <w:t>12.00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0.54</w:t>
            </w:r>
          </w:p>
        </w:tc>
        <w:tc>
          <w:tcPr>
            <w:tcW w:w="2551" w:type="dxa"/>
            <w:vAlign w:val="center"/>
          </w:tcPr>
          <w:p>
            <w:pPr>
              <w:pStyle w:val="13"/>
            </w:pPr>
            <w:r>
              <w:t>0.54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15.69</w:t>
            </w:r>
          </w:p>
        </w:tc>
        <w:tc>
          <w:tcPr>
            <w:tcW w:w="2551" w:type="dxa"/>
            <w:vAlign w:val="center"/>
          </w:tcPr>
          <w:p>
            <w:pPr>
              <w:pStyle w:val="13"/>
            </w:pPr>
            <w:r>
              <w:t>15.69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35.27</w:t>
            </w:r>
          </w:p>
        </w:tc>
        <w:tc>
          <w:tcPr>
            <w:tcW w:w="2551" w:type="dxa"/>
            <w:vAlign w:val="center"/>
          </w:tcPr>
          <w:p>
            <w:pPr>
              <w:pStyle w:val="13"/>
            </w:pPr>
            <w:r>
              <w:t>35.27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35.39</w:t>
            </w:r>
          </w:p>
        </w:tc>
        <w:tc>
          <w:tcPr>
            <w:tcW w:w="2551" w:type="dxa"/>
            <w:vAlign w:val="center"/>
          </w:tcPr>
          <w:p>
            <w:pPr>
              <w:pStyle w:val="13"/>
            </w:pPr>
          </w:p>
        </w:tc>
        <w:tc>
          <w:tcPr>
            <w:tcW w:w="2552" w:type="dxa"/>
            <w:vAlign w:val="center"/>
          </w:tcPr>
          <w:p>
            <w:pPr>
              <w:pStyle w:val="13"/>
            </w:pPr>
            <w:r>
              <w:t>35.39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3.10</w:t>
            </w:r>
          </w:p>
        </w:tc>
        <w:tc>
          <w:tcPr>
            <w:tcW w:w="2551" w:type="dxa"/>
            <w:vAlign w:val="center"/>
          </w:tcPr>
          <w:p>
            <w:pPr>
              <w:pStyle w:val="13"/>
            </w:pPr>
          </w:p>
        </w:tc>
        <w:tc>
          <w:tcPr>
            <w:tcW w:w="2552" w:type="dxa"/>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0.20</w:t>
            </w:r>
          </w:p>
        </w:tc>
        <w:tc>
          <w:tcPr>
            <w:tcW w:w="2551" w:type="dxa"/>
            <w:vAlign w:val="center"/>
          </w:tcPr>
          <w:p>
            <w:pPr>
              <w:pStyle w:val="13"/>
            </w:pPr>
          </w:p>
        </w:tc>
        <w:tc>
          <w:tcPr>
            <w:tcW w:w="2552"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7.48</w:t>
            </w:r>
          </w:p>
        </w:tc>
        <w:tc>
          <w:tcPr>
            <w:tcW w:w="2551" w:type="dxa"/>
            <w:vAlign w:val="center"/>
          </w:tcPr>
          <w:p>
            <w:pPr>
              <w:pStyle w:val="13"/>
            </w:pPr>
          </w:p>
        </w:tc>
        <w:tc>
          <w:tcPr>
            <w:tcW w:w="2552" w:type="dxa"/>
            <w:vAlign w:val="center"/>
          </w:tcPr>
          <w:p>
            <w:pPr>
              <w:pStyle w:val="13"/>
            </w:pPr>
            <w: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1.96</w:t>
            </w:r>
          </w:p>
        </w:tc>
        <w:tc>
          <w:tcPr>
            <w:tcW w:w="2551" w:type="dxa"/>
            <w:vAlign w:val="center"/>
          </w:tcPr>
          <w:p>
            <w:pPr>
              <w:pStyle w:val="13"/>
            </w:pPr>
          </w:p>
        </w:tc>
        <w:tc>
          <w:tcPr>
            <w:tcW w:w="2552" w:type="dxa"/>
            <w:vAlign w:val="center"/>
          </w:tcPr>
          <w:p>
            <w:pPr>
              <w:pStyle w:val="13"/>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3.00</w:t>
            </w:r>
          </w:p>
        </w:tc>
        <w:tc>
          <w:tcPr>
            <w:tcW w:w="2551" w:type="dxa"/>
            <w:vAlign w:val="center"/>
          </w:tcPr>
          <w:p>
            <w:pPr>
              <w:pStyle w:val="13"/>
            </w:pPr>
          </w:p>
        </w:tc>
        <w:tc>
          <w:tcPr>
            <w:tcW w:w="255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1.29</w:t>
            </w:r>
          </w:p>
        </w:tc>
        <w:tc>
          <w:tcPr>
            <w:tcW w:w="2551" w:type="dxa"/>
            <w:vAlign w:val="center"/>
          </w:tcPr>
          <w:p>
            <w:pPr>
              <w:pStyle w:val="13"/>
            </w:pPr>
          </w:p>
        </w:tc>
        <w:tc>
          <w:tcPr>
            <w:tcW w:w="2552" w:type="dxa"/>
            <w:vAlign w:val="center"/>
          </w:tcPr>
          <w:p>
            <w:pPr>
              <w:pStyle w:val="13"/>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1.85</w:t>
            </w:r>
          </w:p>
        </w:tc>
        <w:tc>
          <w:tcPr>
            <w:tcW w:w="2551" w:type="dxa"/>
            <w:vAlign w:val="center"/>
          </w:tcPr>
          <w:p>
            <w:pPr>
              <w:pStyle w:val="13"/>
            </w:pPr>
          </w:p>
        </w:tc>
        <w:tc>
          <w:tcPr>
            <w:tcW w:w="2552" w:type="dxa"/>
            <w:vAlign w:val="center"/>
          </w:tcPr>
          <w:p>
            <w:pPr>
              <w:pStyle w:val="13"/>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1.50</w:t>
            </w:r>
          </w:p>
        </w:tc>
        <w:tc>
          <w:tcPr>
            <w:tcW w:w="2551" w:type="dxa"/>
            <w:vAlign w:val="center"/>
          </w:tcPr>
          <w:p>
            <w:pPr>
              <w:pStyle w:val="13"/>
            </w:pPr>
          </w:p>
        </w:tc>
        <w:tc>
          <w:tcPr>
            <w:tcW w:w="2552"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12.00</w:t>
            </w:r>
          </w:p>
        </w:tc>
        <w:tc>
          <w:tcPr>
            <w:tcW w:w="2551" w:type="dxa"/>
            <w:vAlign w:val="center"/>
          </w:tcPr>
          <w:p>
            <w:pPr>
              <w:pStyle w:val="13"/>
            </w:pPr>
          </w:p>
        </w:tc>
        <w:tc>
          <w:tcPr>
            <w:tcW w:w="2552"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3.01</w:t>
            </w:r>
          </w:p>
        </w:tc>
        <w:tc>
          <w:tcPr>
            <w:tcW w:w="2551" w:type="dxa"/>
            <w:vAlign w:val="center"/>
          </w:tcPr>
          <w:p>
            <w:pPr>
              <w:pStyle w:val="13"/>
            </w:pPr>
          </w:p>
        </w:tc>
        <w:tc>
          <w:tcPr>
            <w:tcW w:w="2552" w:type="dxa"/>
            <w:vAlign w:val="center"/>
          </w:tcPr>
          <w:p>
            <w:pPr>
              <w:pStyle w:val="13"/>
            </w:pPr>
            <w:r>
              <w:t>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59.62</w:t>
            </w:r>
          </w:p>
        </w:tc>
        <w:tc>
          <w:tcPr>
            <w:tcW w:w="2551" w:type="dxa"/>
            <w:vAlign w:val="center"/>
          </w:tcPr>
          <w:p>
            <w:pPr>
              <w:pStyle w:val="13"/>
            </w:pPr>
            <w:r>
              <w:t>59.62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30301</w:t>
            </w:r>
          </w:p>
        </w:tc>
        <w:tc>
          <w:tcPr>
            <w:tcW w:w="4535" w:type="dxa"/>
            <w:vAlign w:val="center"/>
          </w:tcPr>
          <w:p>
            <w:pPr>
              <w:pStyle w:val="14"/>
            </w:pPr>
            <w:r>
              <w:rPr>
                <w:rFonts w:hint="eastAsia"/>
              </w:rPr>
              <w:t>离休费</w:t>
            </w:r>
          </w:p>
        </w:tc>
        <w:tc>
          <w:tcPr>
            <w:tcW w:w="2551" w:type="dxa"/>
            <w:vAlign w:val="center"/>
          </w:tcPr>
          <w:p>
            <w:pPr>
              <w:pStyle w:val="13"/>
            </w:pPr>
            <w:r>
              <w:t>4.34</w:t>
            </w:r>
          </w:p>
        </w:tc>
        <w:tc>
          <w:tcPr>
            <w:tcW w:w="2551" w:type="dxa"/>
            <w:vAlign w:val="center"/>
          </w:tcPr>
          <w:p>
            <w:pPr>
              <w:pStyle w:val="13"/>
            </w:pPr>
            <w:r>
              <w:t>4.34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55.25</w:t>
            </w:r>
          </w:p>
        </w:tc>
        <w:tc>
          <w:tcPr>
            <w:tcW w:w="2551" w:type="dxa"/>
            <w:vAlign w:val="center"/>
          </w:tcPr>
          <w:p>
            <w:pPr>
              <w:pStyle w:val="13"/>
            </w:pPr>
            <w:r>
              <w:t>55.25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0.03</w:t>
            </w:r>
          </w:p>
        </w:tc>
        <w:tc>
          <w:tcPr>
            <w:tcW w:w="2551" w:type="dxa"/>
            <w:vAlign w:val="center"/>
          </w:tcPr>
          <w:p>
            <w:pPr>
              <w:pStyle w:val="13"/>
            </w:pPr>
            <w:r>
              <w:t>0.03</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3"/>
              <w:rPr>
                <w:rFonts w:hint="default" w:eastAsia="方正书宋_GBK"/>
                <w:lang w:val="en-US" w:eastAsia="zh-CN"/>
              </w:rPr>
            </w:pPr>
            <w:r>
              <w:rPr>
                <w:rFonts w:hint="eastAsia"/>
                <w:lang w:val="en-US" w:eastAsia="zh-CN"/>
              </w:rPr>
              <w:t>1.80</w:t>
            </w:r>
          </w:p>
        </w:tc>
        <w:tc>
          <w:tcPr>
            <w:tcW w:w="2381" w:type="dxa"/>
            <w:vAlign w:val="center"/>
          </w:tcPr>
          <w:p>
            <w:pPr>
              <w:pStyle w:val="13"/>
              <w:rPr>
                <w:rFonts w:hint="default" w:eastAsia="方正书宋_GBK"/>
                <w:lang w:val="en-US" w:eastAsia="zh-CN"/>
              </w:rPr>
            </w:pPr>
            <w:r>
              <w:rPr>
                <w:rFonts w:hint="eastAsia"/>
                <w:lang w:val="en-US" w:eastAsia="zh-CN"/>
              </w:rPr>
              <w:t>1.80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2" w:type="dxa"/>
            <w:vAlign w:val="center"/>
          </w:tcPr>
          <w:p>
            <w:pPr>
              <w:pStyle w:val="13"/>
              <w:rPr>
                <w:rFonts w:hint="default" w:eastAsia="方正书宋_GBK"/>
                <w:lang w:val="en-US" w:eastAsia="zh-CN"/>
              </w:rPr>
            </w:pPr>
            <w:r>
              <w:rPr>
                <w:rFonts w:hint="eastAsia"/>
                <w:lang w:val="en-US" w:eastAsia="zh-CN"/>
              </w:rPr>
              <w:t>1.50</w:t>
            </w:r>
          </w:p>
        </w:tc>
        <w:tc>
          <w:tcPr>
            <w:tcW w:w="2381" w:type="dxa"/>
            <w:vAlign w:val="center"/>
          </w:tcPr>
          <w:p>
            <w:pPr>
              <w:pStyle w:val="13"/>
              <w:rPr>
                <w:rFonts w:hint="default" w:eastAsia="方正书宋_GBK"/>
                <w:lang w:val="en-US" w:eastAsia="zh-CN"/>
              </w:rPr>
            </w:pPr>
            <w:r>
              <w:rPr>
                <w:rFonts w:hint="eastAsia"/>
                <w:lang w:val="en-US" w:eastAsia="zh-CN"/>
              </w:rP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2" w:type="dxa"/>
            <w:vAlign w:val="center"/>
          </w:tcPr>
          <w:p>
            <w:pPr>
              <w:pStyle w:val="13"/>
              <w:rPr>
                <w:rFonts w:hint="default" w:eastAsia="方正书宋_GBK"/>
                <w:lang w:val="en-US" w:eastAsia="zh-CN"/>
              </w:rPr>
            </w:pPr>
            <w:r>
              <w:rPr>
                <w:rFonts w:hint="eastAsia"/>
                <w:lang w:val="en-US" w:eastAsia="zh-CN"/>
              </w:rPr>
              <w:t>1.50</w:t>
            </w:r>
          </w:p>
        </w:tc>
        <w:tc>
          <w:tcPr>
            <w:tcW w:w="2381" w:type="dxa"/>
            <w:vAlign w:val="center"/>
          </w:tcPr>
          <w:p>
            <w:pPr>
              <w:pStyle w:val="13"/>
              <w:rPr>
                <w:rFonts w:hint="default" w:eastAsia="方正书宋_GBK"/>
                <w:lang w:val="en-US" w:eastAsia="zh-CN"/>
              </w:rPr>
            </w:pPr>
            <w:r>
              <w:rPr>
                <w:rFonts w:hint="eastAsia"/>
                <w:lang w:val="en-US" w:eastAsia="zh-CN"/>
              </w:rP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2" w:type="dxa"/>
            <w:vAlign w:val="center"/>
          </w:tcPr>
          <w:p>
            <w:pPr>
              <w:pStyle w:val="13"/>
              <w:rPr>
                <w:rFonts w:hint="default" w:eastAsia="方正书宋_GBK"/>
                <w:lang w:val="en-US" w:eastAsia="zh-CN"/>
              </w:rPr>
            </w:pPr>
            <w:r>
              <w:rPr>
                <w:rFonts w:hint="eastAsia"/>
                <w:lang w:val="en-US" w:eastAsia="zh-CN"/>
              </w:rPr>
              <w:t>0.30</w:t>
            </w:r>
          </w:p>
        </w:tc>
        <w:tc>
          <w:tcPr>
            <w:tcW w:w="2381" w:type="dxa"/>
            <w:vAlign w:val="center"/>
          </w:tcPr>
          <w:p>
            <w:pPr>
              <w:pStyle w:val="13"/>
              <w:rPr>
                <w:rFonts w:hint="default" w:eastAsia="方正书宋_GBK"/>
                <w:lang w:val="en-US" w:eastAsia="zh-CN"/>
              </w:rPr>
            </w:pPr>
            <w:r>
              <w:rPr>
                <w:rFonts w:hint="eastAsia"/>
                <w:lang w:val="en-US" w:eastAsia="zh-CN"/>
              </w:rPr>
              <w:t>0.30</w:t>
            </w:r>
          </w:p>
        </w:tc>
        <w:tc>
          <w:tcPr>
            <w:tcW w:w="2381" w:type="dxa"/>
            <w:vAlign w:val="center"/>
          </w:tcPr>
          <w:p>
            <w:pPr>
              <w:pStyle w:val="13"/>
            </w:pPr>
          </w:p>
        </w:tc>
        <w:tc>
          <w:tcPr>
            <w:tcW w:w="2381" w:type="dxa"/>
            <w:vAlign w:val="center"/>
          </w:tcPr>
          <w:p>
            <w:pPr>
              <w:pStyle w:val="13"/>
            </w:pPr>
          </w:p>
        </w:tc>
      </w:tr>
    </w:tbl>
    <w:p>
      <w:pPr>
        <w:jc w:val="center"/>
        <w:outlineLvl w:val="4"/>
        <w:rPr>
          <w:rFonts w:hint="eastAsia" w:ascii="方正小标宋_GBK" w:hAnsi="方正小标宋_GBK" w:eastAsia="方正小标宋_GBK" w:cs="方正小标宋_GBK"/>
          <w:color w:val="000000"/>
          <w:sz w:val="44"/>
        </w:rPr>
      </w:pPr>
    </w:p>
    <w:p>
      <w:pPr>
        <w:jc w:val="center"/>
        <w:outlineLvl w:val="4"/>
        <w:rPr>
          <w:rFonts w:hint="eastAsia" w:ascii="方正小标宋_GBK" w:hAnsi="方正小标宋_GBK" w:eastAsia="方正小标宋_GBK" w:cs="方正小标宋_GBK"/>
          <w:color w:val="000000"/>
          <w:sz w:val="44"/>
        </w:rPr>
      </w:pPr>
    </w:p>
    <w:p>
      <w:pPr>
        <w:jc w:val="center"/>
        <w:outlineLvl w:val="4"/>
        <w:rPr>
          <w:rFonts w:hint="eastAsia" w:ascii="方正小标宋_GBK" w:hAnsi="方正小标宋_GBK" w:eastAsia="方正小标宋_GBK" w:cs="方正小标宋_GBK"/>
          <w:color w:val="000000"/>
          <w:sz w:val="44"/>
        </w:rPr>
      </w:pPr>
    </w:p>
    <w:p>
      <w:pPr>
        <w:jc w:val="center"/>
        <w:outlineLvl w:val="4"/>
        <w:rPr>
          <w:rFonts w:hint="eastAsia" w:ascii="方正小标宋_GBK" w:hAnsi="方正小标宋_GBK" w:eastAsia="方正小标宋_GBK" w:cs="方正小标宋_GBK"/>
          <w:color w:val="000000"/>
          <w:sz w:val="44"/>
        </w:rPr>
      </w:pPr>
    </w:p>
    <w:p>
      <w:pPr>
        <w:jc w:val="center"/>
        <w:outlineLvl w:val="4"/>
        <w:rPr>
          <w:rFonts w:hint="eastAsia" w:ascii="方正小标宋_GBK" w:hAnsi="方正小标宋_GBK" w:eastAsia="方正小标宋_GBK" w:cs="方正小标宋_GBK"/>
          <w:color w:val="000000"/>
          <w:sz w:val="44"/>
        </w:rPr>
      </w:pPr>
    </w:p>
    <w:p>
      <w:pPr>
        <w:jc w:val="center"/>
        <w:outlineLvl w:val="4"/>
      </w:pPr>
      <w:r>
        <w:rPr>
          <w:rFonts w:hint="eastAsia" w:ascii="方正小标宋_GBK" w:hAnsi="方正小标宋_GBK" w:eastAsia="方正小标宋_GBK" w:cs="方正小标宋_GBK"/>
          <w:color w:val="000000"/>
          <w:sz w:val="44"/>
        </w:rPr>
        <w:t>衡水市科学技术协会本级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》、《地方预决算公开操作规程》和《关于进一步推进预算公开工作的实施意见》规定，现将衡水市科学技术协会本级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pStyle w:val="19"/>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19"/>
      </w:pPr>
      <w:r>
        <w:t>(</w:t>
      </w:r>
      <w:r>
        <w:rPr>
          <w:rFonts w:hint="eastAsia"/>
        </w:rPr>
        <w:t>一</w:t>
      </w:r>
      <w:r>
        <w:t>)</w:t>
      </w:r>
      <w:r>
        <w:rPr>
          <w:rFonts w:hint="eastAsia"/>
        </w:rPr>
        <w:t>组织全市科技工作者投身于全市经济建设，开展学术交流，表彰奖励优秀科技工作者，举荐人才，反映科技工作者的意见和要求，维护科技工作者的合法权益</w:t>
      </w:r>
      <w:r>
        <w:t xml:space="preserve">, </w:t>
      </w:r>
      <w:r>
        <w:rPr>
          <w:rFonts w:hint="eastAsia"/>
        </w:rPr>
        <w:t>为科技团体和科技工作者服务。</w:t>
      </w:r>
    </w:p>
    <w:p>
      <w:pPr>
        <w:pStyle w:val="19"/>
      </w:pPr>
      <w:r>
        <w:t>(</w:t>
      </w:r>
      <w:r>
        <w:rPr>
          <w:rFonts w:hint="eastAsia"/>
        </w:rPr>
        <w:t>二</w:t>
      </w:r>
      <w:r>
        <w:t>)</w:t>
      </w:r>
      <w:r>
        <w:rPr>
          <w:rFonts w:hint="eastAsia"/>
        </w:rPr>
        <w:t>开展国际民间科学技术交流活动和友好往来。对所属市级学会进行管理，对县市区科协进行业务指导。</w:t>
      </w:r>
    </w:p>
    <w:p>
      <w:pPr>
        <w:pStyle w:val="19"/>
      </w:pPr>
      <w:r>
        <w:t>(</w:t>
      </w:r>
      <w:r>
        <w:rPr>
          <w:rFonts w:hint="eastAsia"/>
        </w:rPr>
        <w:t>三</w:t>
      </w:r>
      <w:r>
        <w:t>)</w:t>
      </w:r>
      <w:r>
        <w:rPr>
          <w:rFonts w:hint="eastAsia"/>
        </w:rPr>
        <w:t>普及科技知识，推广先进技术，开展青少年科技教育活动。开展继续教育和技术培训，推广科技成果，促进科技成果向生产力转化。</w:t>
      </w:r>
    </w:p>
    <w:p>
      <w:pPr>
        <w:pStyle w:val="19"/>
      </w:pPr>
      <w:r>
        <w:t>(</w:t>
      </w:r>
      <w:r>
        <w:rPr>
          <w:rFonts w:hint="eastAsia"/>
        </w:rPr>
        <w:t>四</w:t>
      </w:r>
      <w:r>
        <w:t>)</w:t>
      </w:r>
      <w:r>
        <w:rPr>
          <w:rFonts w:hint="eastAsia"/>
        </w:rPr>
        <w:t>承担市委、市政府交办的有关事项。</w:t>
      </w:r>
    </w:p>
    <w:p>
      <w:pPr>
        <w:ind w:firstLine="640"/>
      </w:pPr>
    </w:p>
    <w:p>
      <w:pPr>
        <w:pStyle w:val="3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衡水市科学技术协会本级</w:t>
            </w:r>
          </w:p>
        </w:tc>
        <w:tc>
          <w:tcPr>
            <w:tcW w:w="1843" w:type="dxa"/>
            <w:vAlign w:val="center"/>
          </w:tcPr>
          <w:p>
            <w:pPr>
              <w:pStyle w:val="15"/>
            </w:pPr>
            <w:r>
              <w:rPr>
                <w:rFonts w:hint="eastAsia"/>
              </w:rPr>
              <w:t>事业</w:t>
            </w:r>
          </w:p>
        </w:tc>
        <w:tc>
          <w:tcPr>
            <w:tcW w:w="2126" w:type="dxa"/>
            <w:vAlign w:val="center"/>
          </w:tcPr>
          <w:p>
            <w:pPr>
              <w:pStyle w:val="15"/>
            </w:pPr>
            <w:r>
              <w:rPr>
                <w:rFonts w:hint="eastAsia"/>
              </w:rPr>
              <w:t>正处（县）级</w:t>
            </w:r>
          </w:p>
        </w:tc>
        <w:tc>
          <w:tcPr>
            <w:tcW w:w="3827" w:type="dxa"/>
            <w:vAlign w:val="center"/>
          </w:tcPr>
          <w:p>
            <w:pPr>
              <w:pStyle w:val="15"/>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市</w:t>
      </w:r>
      <w:r>
        <w:rPr>
          <w:rFonts w:hint="eastAsia" w:eastAsia="方正仿宋_GBK"/>
          <w:color w:val="000000"/>
          <w:sz w:val="28"/>
        </w:rPr>
        <w:t>单位预算的编制实行综合预算管理，即全部收入和支出都反映在预算中。</w:t>
      </w:r>
    </w:p>
    <w:p>
      <w:pPr>
        <w:pStyle w:val="32"/>
      </w:pPr>
      <w:r>
        <w:t>1、收入说明</w:t>
      </w:r>
    </w:p>
    <w:p>
      <w:pPr>
        <w:pStyle w:val="32"/>
      </w:pPr>
      <w:r>
        <w:t>反映本单位当年全部收入。2022年预算收入</w:t>
      </w:r>
      <w:r>
        <w:rPr>
          <w:rFonts w:hint="eastAsia"/>
          <w:lang w:val="en-US" w:eastAsia="zh-CN"/>
        </w:rPr>
        <w:t>544.87</w:t>
      </w:r>
      <w:r>
        <w:t>万元，其中：一般公共预算收入</w:t>
      </w:r>
      <w:r>
        <w:rPr>
          <w:rFonts w:hint="eastAsia"/>
          <w:lang w:val="en-US" w:eastAsia="zh-CN"/>
        </w:rPr>
        <w:t>544.87</w:t>
      </w:r>
      <w:r>
        <w:t>万元，基金预算收入0万元，国有资本经营预算收入0万元，财政专户核拨收入0万元，单位资金收入0万元，上年结转结余0万元。</w:t>
      </w:r>
    </w:p>
    <w:p>
      <w:pPr>
        <w:pStyle w:val="32"/>
      </w:pPr>
      <w:r>
        <w:t>2、支出说明</w:t>
      </w:r>
    </w:p>
    <w:p>
      <w:pPr>
        <w:pStyle w:val="32"/>
      </w:pPr>
      <w:r>
        <w:t>收支预算总表支出栏、基本支出表、项目支出表按经济分类和支出功能分类科目编制，反映</w:t>
      </w:r>
      <w:r>
        <w:rPr>
          <w:rFonts w:hint="eastAsia"/>
          <w:lang w:eastAsia="zh-CN"/>
        </w:rPr>
        <w:t>衡水市</w:t>
      </w:r>
      <w:r>
        <w:t>科学技术协会2022年度单位预算中支出预算的总体情况。2022年支出预算</w:t>
      </w:r>
      <w:r>
        <w:rPr>
          <w:rFonts w:hint="eastAsia"/>
          <w:lang w:val="en-US" w:eastAsia="zh-CN"/>
        </w:rPr>
        <w:t>544.87</w:t>
      </w:r>
      <w:r>
        <w:t>万元，其中基本支出</w:t>
      </w:r>
      <w:r>
        <w:rPr>
          <w:rFonts w:hint="eastAsia"/>
          <w:lang w:val="en-US" w:eastAsia="zh-CN"/>
        </w:rPr>
        <w:t>342.77</w:t>
      </w:r>
      <w:r>
        <w:t>万元，包括人员经费</w:t>
      </w:r>
      <w:r>
        <w:rPr>
          <w:rFonts w:hint="eastAsia"/>
          <w:lang w:val="en-US" w:eastAsia="zh-CN"/>
        </w:rPr>
        <w:t>307.38</w:t>
      </w:r>
      <w:r>
        <w:t>万元和日常公用经费</w:t>
      </w:r>
      <w:r>
        <w:rPr>
          <w:rFonts w:hint="eastAsia"/>
          <w:lang w:val="en-US" w:eastAsia="zh-CN"/>
        </w:rPr>
        <w:t>35.39</w:t>
      </w:r>
      <w:r>
        <w:t>万元；项目支出</w:t>
      </w:r>
      <w:r>
        <w:rPr>
          <w:rFonts w:hint="eastAsia"/>
          <w:lang w:val="en-US" w:eastAsia="zh-CN"/>
        </w:rPr>
        <w:t>202.1</w:t>
      </w:r>
      <w:r>
        <w:t>万元， 主要为科普活动、学术交流活动等。</w:t>
      </w:r>
    </w:p>
    <w:p>
      <w:pPr>
        <w:pStyle w:val="32"/>
      </w:pPr>
      <w:r>
        <w:t>3、比上年增减情况</w:t>
      </w:r>
    </w:p>
    <w:p>
      <w:pPr>
        <w:pStyle w:val="32"/>
      </w:pPr>
      <w:r>
        <w:t>2022年预算收支安排</w:t>
      </w:r>
      <w:r>
        <w:rPr>
          <w:rFonts w:hint="eastAsia"/>
          <w:lang w:val="en-US" w:eastAsia="zh-CN"/>
        </w:rPr>
        <w:t>544.87</w:t>
      </w:r>
      <w:r>
        <w:t>万元，较2021年预算增加</w:t>
      </w:r>
      <w:r>
        <w:rPr>
          <w:rFonts w:hint="eastAsia"/>
          <w:lang w:val="en-US" w:eastAsia="zh-CN"/>
        </w:rPr>
        <w:t>46.15</w:t>
      </w:r>
      <w:r>
        <w:t>万元，其中：基本支出增加</w:t>
      </w:r>
      <w:r>
        <w:rPr>
          <w:rFonts w:hint="eastAsia"/>
          <w:lang w:val="en-US" w:eastAsia="zh-CN"/>
        </w:rPr>
        <w:t>44.35</w:t>
      </w:r>
      <w:r>
        <w:t>万元，主要为增加人员经费支出；项目支出增加</w:t>
      </w:r>
      <w:r>
        <w:rPr>
          <w:rFonts w:hint="eastAsia"/>
          <w:lang w:val="en-US" w:eastAsia="zh-CN"/>
        </w:rPr>
        <w:t>1.8</w:t>
      </w:r>
      <w:r>
        <w:t>万元，主要为</w:t>
      </w:r>
      <w:r>
        <w:rPr>
          <w:rFonts w:hint="eastAsia"/>
          <w:lang w:eastAsia="zh-CN"/>
        </w:rPr>
        <w:t>新增办公设备购置项目</w:t>
      </w:r>
      <w:r>
        <w:t>。</w:t>
      </w:r>
    </w:p>
    <w:p>
      <w:pPr>
        <w:pStyle w:val="32"/>
      </w:pPr>
    </w:p>
    <w:p>
      <w:pPr>
        <w:spacing w:before="10" w:after="10"/>
        <w:ind w:firstLine="640"/>
        <w:outlineLvl w:val="5"/>
      </w:pPr>
      <w:r>
        <w:rPr>
          <w:rFonts w:hint="eastAsia" w:ascii="黑体" w:hAnsi="黑体" w:eastAsia="黑体" w:cs="黑体"/>
          <w:color w:val="000000"/>
          <w:sz w:val="32"/>
        </w:rPr>
        <w:t>三、机关运行经费安排情况</w:t>
      </w:r>
    </w:p>
    <w:p>
      <w:pPr>
        <w:pStyle w:val="21"/>
      </w:pPr>
      <w:r>
        <w:t>2022年，我部门运行经费共计安排</w:t>
      </w:r>
      <w:r>
        <w:rPr>
          <w:rFonts w:hint="eastAsia"/>
          <w:lang w:val="en-US" w:eastAsia="zh-CN"/>
        </w:rPr>
        <w:t>35.39</w:t>
      </w:r>
      <w:r>
        <w:t>万元，主要用于</w:t>
      </w:r>
      <w:r>
        <w:rPr>
          <w:rFonts w:hint="eastAsia"/>
          <w:lang w:eastAsia="zh-CN"/>
        </w:rPr>
        <w:t>保证机关正常运转的办公、邮电、差旅费、福利费、</w:t>
      </w:r>
      <w:r>
        <w:t>日常维修、办公用房水电费、办公用房取暖费、</w:t>
      </w:r>
      <w:r>
        <w:rPr>
          <w:rFonts w:hint="eastAsia"/>
          <w:lang w:eastAsia="zh-CN"/>
        </w:rPr>
        <w:t>公务车运行维护费</w:t>
      </w:r>
      <w:r>
        <w:t>等日常运行支出。</w:t>
      </w:r>
    </w:p>
    <w:p>
      <w:pPr>
        <w:pStyle w:val="33"/>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pStyle w:val="22"/>
        <w:rPr>
          <w:rFonts w:hint="eastAsia" w:ascii="黑体" w:hAnsi="黑体" w:eastAsia="黑体" w:cs="黑体"/>
          <w:color w:val="000000"/>
          <w:sz w:val="32"/>
        </w:rPr>
      </w:pPr>
      <w:r>
        <w:t>2022年，我部门财政拨款“三公”经费预算安排</w:t>
      </w:r>
      <w:r>
        <w:rPr>
          <w:rFonts w:hint="eastAsia"/>
          <w:lang w:val="en-US" w:eastAsia="zh-CN"/>
        </w:rPr>
        <w:t>1.8</w:t>
      </w:r>
      <w:r>
        <w:t>万元，其中因公出国（境）费</w:t>
      </w:r>
      <w:r>
        <w:rPr>
          <w:rFonts w:hint="eastAsia"/>
          <w:lang w:val="en-US" w:eastAsia="zh-CN"/>
        </w:rPr>
        <w:t>0</w:t>
      </w:r>
      <w:r>
        <w:t>万元</w:t>
      </w:r>
      <w:r>
        <w:rPr>
          <w:rFonts w:hint="eastAsia"/>
          <w:lang w:eastAsia="zh-CN"/>
        </w:rPr>
        <w:t>，与</w:t>
      </w:r>
      <w:r>
        <w:rPr>
          <w:rFonts w:hint="eastAsia"/>
          <w:lang w:val="en-US" w:eastAsia="zh-CN"/>
        </w:rPr>
        <w:t>2021年相比持平，无增减变化</w:t>
      </w:r>
      <w:r>
        <w:t>；公务用车购置及运维费</w:t>
      </w:r>
      <w:r>
        <w:rPr>
          <w:rFonts w:hint="eastAsia"/>
          <w:lang w:val="en-US" w:eastAsia="zh-CN"/>
        </w:rPr>
        <w:t>1</w:t>
      </w:r>
      <w:r>
        <w:t>.50万元（其中：公务用车购置费为0万元，公务用车运维费</w:t>
      </w:r>
      <w:r>
        <w:rPr>
          <w:rFonts w:hint="eastAsia"/>
          <w:lang w:val="en-US" w:eastAsia="zh-CN"/>
        </w:rPr>
        <w:t>1</w:t>
      </w:r>
      <w:r>
        <w:t>.50万元)</w:t>
      </w:r>
      <w:r>
        <w:rPr>
          <w:rFonts w:hint="eastAsia"/>
          <w:lang w:eastAsia="zh-CN"/>
        </w:rPr>
        <w:t>，与</w:t>
      </w:r>
      <w:r>
        <w:rPr>
          <w:rFonts w:hint="eastAsia"/>
          <w:lang w:val="en-US" w:eastAsia="zh-CN"/>
        </w:rPr>
        <w:t>2021年相比持平，无增减变化</w:t>
      </w:r>
      <w:r>
        <w:t>；公务接待费</w:t>
      </w:r>
      <w:r>
        <w:rPr>
          <w:rFonts w:hint="eastAsia"/>
          <w:lang w:val="en-US" w:eastAsia="zh-CN"/>
        </w:rPr>
        <w:t>0.3</w:t>
      </w:r>
      <w:r>
        <w:t>万</w:t>
      </w:r>
      <w:r>
        <w:rPr>
          <w:rFonts w:hint="eastAsia"/>
          <w:lang w:eastAsia="zh-CN"/>
        </w:rPr>
        <w:t>元，</w:t>
      </w:r>
      <w:r>
        <w:t>与2021年相比减少</w:t>
      </w:r>
      <w:r>
        <w:rPr>
          <w:rFonts w:hint="eastAsia"/>
          <w:lang w:val="en-US" w:eastAsia="zh-CN"/>
        </w:rPr>
        <w:t>0.3</w:t>
      </w:r>
      <w:r>
        <w:t>万元，减少的主要原因是：我部门严格执行八项规定，进一步压减公务接待费。</w:t>
      </w:r>
    </w:p>
    <w:p>
      <w:pPr>
        <w:pStyle w:val="34"/>
      </w:pPr>
    </w:p>
    <w:p>
      <w:pPr>
        <w:spacing w:before="10" w:after="10"/>
        <w:ind w:firstLine="640"/>
        <w:outlineLvl w:val="5"/>
      </w:pPr>
      <w:r>
        <w:rPr>
          <w:rFonts w:hint="eastAsia"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、办公设备购置绩效目标表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购置打印机</w:t>
            </w:r>
          </w:p>
          <w:p>
            <w:pPr>
              <w:pStyle w:val="28"/>
            </w:pPr>
            <w:r>
              <w:t>2.</w:t>
            </w:r>
            <w:r>
              <w:rPr>
                <w:rFonts w:hint="eastAsia"/>
              </w:rPr>
              <w:t>购置计算机</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购置数量</w:t>
            </w:r>
          </w:p>
        </w:tc>
        <w:tc>
          <w:tcPr>
            <w:tcW w:w="2835" w:type="dxa"/>
            <w:vAlign w:val="center"/>
          </w:tcPr>
          <w:p>
            <w:pPr>
              <w:pStyle w:val="28"/>
            </w:pPr>
            <w:r>
              <w:rPr>
                <w:rFonts w:hint="eastAsia"/>
              </w:rPr>
              <w:t>购置办公设备数量</w:t>
            </w:r>
          </w:p>
        </w:tc>
        <w:tc>
          <w:tcPr>
            <w:tcW w:w="2551" w:type="dxa"/>
            <w:vAlign w:val="center"/>
          </w:tcPr>
          <w:p>
            <w:pPr>
              <w:pStyle w:val="28"/>
            </w:pPr>
            <w:r>
              <w:rPr>
                <w:rFonts w:hint="eastAsia"/>
              </w:rPr>
              <w:t>≤</w:t>
            </w:r>
            <w:r>
              <w:t>4</w:t>
            </w:r>
            <w:r>
              <w:rPr>
                <w:rFonts w:hint="eastAsia"/>
              </w:rPr>
              <w:t>台</w:t>
            </w:r>
          </w:p>
        </w:tc>
        <w:tc>
          <w:tcPr>
            <w:tcW w:w="2268" w:type="dxa"/>
            <w:vAlign w:val="center"/>
          </w:tcPr>
          <w:p>
            <w:pPr>
              <w:pStyle w:val="28"/>
            </w:pPr>
            <w:r>
              <w:rPr>
                <w:rFonts w:hint="eastAsi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验收合格率</w:t>
            </w:r>
          </w:p>
        </w:tc>
        <w:tc>
          <w:tcPr>
            <w:tcW w:w="2835" w:type="dxa"/>
            <w:vAlign w:val="center"/>
          </w:tcPr>
          <w:p>
            <w:pPr>
              <w:pStyle w:val="28"/>
            </w:pPr>
            <w:r>
              <w:rPr>
                <w:rFonts w:hint="eastAsia"/>
              </w:rPr>
              <w:t>验收合格率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采购手续办理情况</w:t>
            </w:r>
          </w:p>
        </w:tc>
        <w:tc>
          <w:tcPr>
            <w:tcW w:w="2835" w:type="dxa"/>
            <w:vAlign w:val="center"/>
          </w:tcPr>
          <w:p>
            <w:pPr>
              <w:pStyle w:val="28"/>
            </w:pPr>
            <w:r>
              <w:rPr>
                <w:rFonts w:hint="eastAsia"/>
              </w:rPr>
              <w:t>采购手续办理情况</w:t>
            </w:r>
          </w:p>
        </w:tc>
        <w:tc>
          <w:tcPr>
            <w:tcW w:w="2551" w:type="dxa"/>
            <w:vAlign w:val="center"/>
          </w:tcPr>
          <w:p>
            <w:pPr>
              <w:pStyle w:val="28"/>
            </w:pPr>
            <w:r>
              <w:rPr>
                <w:rFonts w:hint="eastAsia"/>
              </w:rPr>
              <w:t>按计划办理政府采购手续</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2.1</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业务保障能力提升情况</w:t>
            </w:r>
          </w:p>
        </w:tc>
        <w:tc>
          <w:tcPr>
            <w:tcW w:w="2835" w:type="dxa"/>
            <w:vAlign w:val="center"/>
          </w:tcPr>
          <w:p>
            <w:pPr>
              <w:pStyle w:val="28"/>
            </w:pPr>
            <w:r>
              <w:rPr>
                <w:rFonts w:hint="eastAsia"/>
              </w:rPr>
              <w:t>业务保障能力提升情况</w:t>
            </w:r>
          </w:p>
        </w:tc>
        <w:tc>
          <w:tcPr>
            <w:tcW w:w="2551" w:type="dxa"/>
            <w:vAlign w:val="center"/>
          </w:tcPr>
          <w:p>
            <w:pPr>
              <w:pStyle w:val="28"/>
            </w:pPr>
            <w:r>
              <w:rPr>
                <w:rFonts w:hint="eastAsia"/>
              </w:rPr>
              <w:t>业务保障能力有效提升</w:t>
            </w:r>
            <w:r>
              <w:t xml:space="preserve"> </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工作完成率</w:t>
            </w:r>
          </w:p>
        </w:tc>
        <w:tc>
          <w:tcPr>
            <w:tcW w:w="2835" w:type="dxa"/>
            <w:vAlign w:val="center"/>
          </w:tcPr>
          <w:p>
            <w:pPr>
              <w:pStyle w:val="28"/>
            </w:pPr>
            <w:r>
              <w:rPr>
                <w:rFonts w:hint="eastAsia"/>
              </w:rPr>
              <w:t>工作完成率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资源消耗</w:t>
            </w:r>
          </w:p>
        </w:tc>
        <w:tc>
          <w:tcPr>
            <w:tcW w:w="2835" w:type="dxa"/>
            <w:vAlign w:val="center"/>
          </w:tcPr>
          <w:p>
            <w:pPr>
              <w:pStyle w:val="28"/>
            </w:pPr>
            <w:r>
              <w:rPr>
                <w:rFonts w:hint="eastAsia"/>
              </w:rPr>
              <w:t>资源消耗</w:t>
            </w:r>
          </w:p>
        </w:tc>
        <w:tc>
          <w:tcPr>
            <w:tcW w:w="2551" w:type="dxa"/>
            <w:vAlign w:val="center"/>
          </w:tcPr>
          <w:p>
            <w:pPr>
              <w:pStyle w:val="28"/>
            </w:pPr>
            <w:r>
              <w:rPr>
                <w:rFonts w:hint="eastAsia"/>
              </w:rPr>
              <w:t>资源消耗减少</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持续发挥作用期限</w:t>
            </w:r>
          </w:p>
        </w:tc>
        <w:tc>
          <w:tcPr>
            <w:tcW w:w="2835" w:type="dxa"/>
            <w:vAlign w:val="center"/>
          </w:tcPr>
          <w:p>
            <w:pPr>
              <w:pStyle w:val="28"/>
            </w:pPr>
            <w:r>
              <w:rPr>
                <w:rFonts w:hint="eastAsia"/>
              </w:rPr>
              <w:t>持续发挥作用期限</w:t>
            </w:r>
          </w:p>
        </w:tc>
        <w:tc>
          <w:tcPr>
            <w:tcW w:w="2551" w:type="dxa"/>
            <w:vAlign w:val="center"/>
          </w:tcPr>
          <w:p>
            <w:pPr>
              <w:pStyle w:val="28"/>
            </w:pPr>
            <w:r>
              <w:rPr>
                <w:rFonts w:hint="eastAsia"/>
              </w:rPr>
              <w:t>≥</w:t>
            </w:r>
            <w:r>
              <w:t>5</w:t>
            </w:r>
            <w:r>
              <w:rPr>
                <w:rFonts w:hint="eastAsia"/>
              </w:rPr>
              <w:t>年</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、基层科普行动计划中央资金绩效目标表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奖励基层科普集体</w:t>
            </w:r>
          </w:p>
          <w:p>
            <w:pPr>
              <w:pStyle w:val="28"/>
            </w:pPr>
            <w:r>
              <w:t>2.</w:t>
            </w:r>
            <w:r>
              <w:rPr>
                <w:rFonts w:hint="eastAsia"/>
              </w:rPr>
              <w:t>提高科普能力</w:t>
            </w:r>
          </w:p>
          <w:p>
            <w:pPr>
              <w:pStyle w:val="28"/>
            </w:pPr>
            <w:r>
              <w:t>3.</w:t>
            </w:r>
            <w:r>
              <w:rPr>
                <w:rFonts w:hint="eastAsia"/>
              </w:rPr>
              <w:t>奖励科普带头人</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奖励基层科普集体和科普带头人</w:t>
            </w:r>
            <w:r>
              <w:t xml:space="preserve"> </w:t>
            </w:r>
          </w:p>
        </w:tc>
        <w:tc>
          <w:tcPr>
            <w:tcW w:w="2835" w:type="dxa"/>
            <w:vAlign w:val="center"/>
          </w:tcPr>
          <w:p>
            <w:pPr>
              <w:pStyle w:val="28"/>
            </w:pPr>
            <w:r>
              <w:rPr>
                <w:rFonts w:hint="eastAsia"/>
              </w:rPr>
              <w:t>反映奖励基层科普集体和科普带头人数量</w:t>
            </w:r>
          </w:p>
        </w:tc>
        <w:tc>
          <w:tcPr>
            <w:tcW w:w="2551" w:type="dxa"/>
            <w:vAlign w:val="center"/>
          </w:tcPr>
          <w:p>
            <w:pPr>
              <w:pStyle w:val="28"/>
            </w:pPr>
            <w:r>
              <w:rPr>
                <w:rFonts w:hint="eastAsia"/>
              </w:rPr>
              <w:t>≥</w:t>
            </w:r>
            <w:r>
              <w:t>10</w:t>
            </w:r>
            <w:r>
              <w:rPr>
                <w:rFonts w:hint="eastAsia"/>
              </w:rPr>
              <w:t>个</w:t>
            </w:r>
          </w:p>
        </w:tc>
        <w:tc>
          <w:tcPr>
            <w:tcW w:w="2268" w:type="dxa"/>
            <w:vAlign w:val="center"/>
          </w:tcPr>
          <w:p>
            <w:pPr>
              <w:pStyle w:val="28"/>
            </w:pPr>
            <w:r>
              <w:rPr>
                <w:rFonts w:hint="eastAsia"/>
              </w:rPr>
              <w:t>冀科协</w:t>
            </w:r>
            <w:r>
              <w:t>[2022]1</w:t>
            </w:r>
            <w:r>
              <w:rPr>
                <w:rFonts w:hint="eastAsia"/>
              </w:rPr>
              <w:t>号文《关于做好</w:t>
            </w:r>
            <w:r>
              <w:t>2022</w:t>
            </w:r>
            <w:r>
              <w:rPr>
                <w:rFonts w:hint="eastAsia"/>
              </w:rPr>
              <w:t>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资金及时拨付率</w:t>
            </w:r>
          </w:p>
        </w:tc>
        <w:tc>
          <w:tcPr>
            <w:tcW w:w="2835" w:type="dxa"/>
            <w:vAlign w:val="center"/>
          </w:tcPr>
          <w:p>
            <w:pPr>
              <w:pStyle w:val="28"/>
            </w:pPr>
            <w:r>
              <w:rPr>
                <w:rFonts w:hint="eastAsia"/>
              </w:rPr>
              <w:t>资金及时拨付率</w:t>
            </w:r>
            <w:r>
              <w:t xml:space="preserve"> </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工作及时完成率</w:t>
            </w:r>
          </w:p>
        </w:tc>
        <w:tc>
          <w:tcPr>
            <w:tcW w:w="2835" w:type="dxa"/>
            <w:vAlign w:val="center"/>
          </w:tcPr>
          <w:p>
            <w:pPr>
              <w:pStyle w:val="28"/>
            </w:pPr>
            <w:r>
              <w:rPr>
                <w:rFonts w:hint="eastAsia"/>
              </w:rPr>
              <w:t>工作及时完成率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86</w:t>
            </w:r>
            <w:r>
              <w:rPr>
                <w:rFonts w:hint="eastAsia"/>
              </w:rPr>
              <w:t>万元</w:t>
            </w:r>
          </w:p>
        </w:tc>
        <w:tc>
          <w:tcPr>
            <w:tcW w:w="2268" w:type="dxa"/>
            <w:vAlign w:val="center"/>
          </w:tcPr>
          <w:p>
            <w:pPr>
              <w:pStyle w:val="28"/>
            </w:pPr>
            <w:r>
              <w:rPr>
                <w:rFonts w:hint="eastAsia"/>
              </w:rPr>
              <w:t>冀科协</w:t>
            </w:r>
            <w:r>
              <w:t>[2022]1</w:t>
            </w:r>
            <w:r>
              <w:rPr>
                <w:rFonts w:hint="eastAsia"/>
              </w:rPr>
              <w:t>号文《关于做好</w:t>
            </w:r>
            <w:r>
              <w:t>2022</w:t>
            </w:r>
            <w:r>
              <w:rPr>
                <w:rFonts w:hint="eastAsia"/>
              </w:rPr>
              <w:t>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资金使用率</w:t>
            </w:r>
          </w:p>
        </w:tc>
        <w:tc>
          <w:tcPr>
            <w:tcW w:w="2835" w:type="dxa"/>
            <w:vAlign w:val="center"/>
          </w:tcPr>
          <w:p>
            <w:pPr>
              <w:pStyle w:val="28"/>
            </w:pPr>
            <w:r>
              <w:rPr>
                <w:rFonts w:hint="eastAsia"/>
              </w:rPr>
              <w:t>资金使用率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社会影响力</w:t>
            </w:r>
          </w:p>
        </w:tc>
        <w:tc>
          <w:tcPr>
            <w:tcW w:w="2835" w:type="dxa"/>
            <w:vAlign w:val="center"/>
          </w:tcPr>
          <w:p>
            <w:pPr>
              <w:pStyle w:val="28"/>
            </w:pPr>
            <w:r>
              <w:rPr>
                <w:rFonts w:hint="eastAsia"/>
              </w:rPr>
              <w:t>社会影响力</w:t>
            </w:r>
          </w:p>
        </w:tc>
        <w:tc>
          <w:tcPr>
            <w:tcW w:w="2551" w:type="dxa"/>
            <w:vAlign w:val="center"/>
          </w:tcPr>
          <w:p>
            <w:pPr>
              <w:pStyle w:val="28"/>
            </w:pPr>
            <w:r>
              <w:rPr>
                <w:rFonts w:hint="eastAsia"/>
              </w:rPr>
              <w:t>提高基层科普能力</w:t>
            </w:r>
          </w:p>
        </w:tc>
        <w:tc>
          <w:tcPr>
            <w:tcW w:w="2268" w:type="dxa"/>
            <w:vAlign w:val="center"/>
          </w:tcPr>
          <w:p>
            <w:pPr>
              <w:pStyle w:val="28"/>
            </w:pPr>
            <w:r>
              <w:rPr>
                <w:rFonts w:hint="eastAsia"/>
              </w:rPr>
              <w:t>冀科协</w:t>
            </w:r>
            <w:r>
              <w:t>[2022]1</w:t>
            </w:r>
            <w:r>
              <w:rPr>
                <w:rFonts w:hint="eastAsia"/>
              </w:rPr>
              <w:t>号文《关于做好</w:t>
            </w:r>
            <w:r>
              <w:t>2022</w:t>
            </w:r>
            <w:r>
              <w:rPr>
                <w:rFonts w:hint="eastAsia"/>
              </w:rPr>
              <w:t>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环保节能</w:t>
            </w:r>
          </w:p>
        </w:tc>
        <w:tc>
          <w:tcPr>
            <w:tcW w:w="2835" w:type="dxa"/>
            <w:vAlign w:val="center"/>
          </w:tcPr>
          <w:p>
            <w:pPr>
              <w:pStyle w:val="28"/>
            </w:pPr>
            <w:r>
              <w:rPr>
                <w:rFonts w:hint="eastAsia"/>
              </w:rPr>
              <w:t>环保节能</w:t>
            </w:r>
          </w:p>
        </w:tc>
        <w:tc>
          <w:tcPr>
            <w:tcW w:w="2551" w:type="dxa"/>
            <w:vAlign w:val="center"/>
          </w:tcPr>
          <w:p>
            <w:pPr>
              <w:pStyle w:val="28"/>
            </w:pPr>
            <w:r>
              <w:rPr>
                <w:rFonts w:hint="eastAsia"/>
              </w:rPr>
              <w:t>工作中节能减排</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示范带动作用</w:t>
            </w:r>
          </w:p>
        </w:tc>
        <w:tc>
          <w:tcPr>
            <w:tcW w:w="2835" w:type="dxa"/>
            <w:vAlign w:val="center"/>
          </w:tcPr>
          <w:p>
            <w:pPr>
              <w:pStyle w:val="28"/>
            </w:pPr>
            <w:r>
              <w:rPr>
                <w:rFonts w:hint="eastAsia"/>
              </w:rPr>
              <w:t>示范带动作用</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冀科协</w:t>
            </w:r>
            <w:r>
              <w:t>[2022]1</w:t>
            </w:r>
            <w:r>
              <w:rPr>
                <w:rFonts w:hint="eastAsia"/>
              </w:rPr>
              <w:t>号文《关于做好</w:t>
            </w:r>
            <w:r>
              <w:t>2022</w:t>
            </w:r>
            <w:r>
              <w:rPr>
                <w:rFonts w:hint="eastAsia"/>
              </w:rPr>
              <w:t>年度国家和河北省基层科普行动计划实施工作的通知》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、科普活动经费绩效目标表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科普设施建设</w:t>
            </w:r>
          </w:p>
          <w:p>
            <w:pPr>
              <w:pStyle w:val="28"/>
            </w:pPr>
            <w:r>
              <w:t>2.</w:t>
            </w:r>
            <w:r>
              <w:rPr>
                <w:rFonts w:hint="eastAsia"/>
              </w:rPr>
              <w:t>科普能力提升</w:t>
            </w:r>
          </w:p>
          <w:p>
            <w:pPr>
              <w:pStyle w:val="28"/>
            </w:pPr>
            <w:r>
              <w:t>3.</w:t>
            </w:r>
            <w:r>
              <w:rPr>
                <w:rFonts w:hint="eastAsia"/>
              </w:rPr>
              <w:t>组织科普活动</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科普设施建设数量</w:t>
            </w:r>
          </w:p>
        </w:tc>
        <w:tc>
          <w:tcPr>
            <w:tcW w:w="2835" w:type="dxa"/>
            <w:vAlign w:val="center"/>
          </w:tcPr>
          <w:p>
            <w:pPr>
              <w:pStyle w:val="28"/>
            </w:pPr>
            <w:r>
              <w:rPr>
                <w:rFonts w:hint="eastAsia"/>
              </w:rPr>
              <w:t>科普设施</w:t>
            </w:r>
            <w:r>
              <w:t xml:space="preserve"> </w:t>
            </w:r>
            <w:r>
              <w:rPr>
                <w:rFonts w:hint="eastAsia"/>
              </w:rPr>
              <w:t>建设数量</w:t>
            </w:r>
          </w:p>
        </w:tc>
        <w:tc>
          <w:tcPr>
            <w:tcW w:w="2551" w:type="dxa"/>
            <w:vAlign w:val="center"/>
          </w:tcPr>
          <w:p>
            <w:pPr>
              <w:pStyle w:val="28"/>
            </w:pPr>
            <w:r>
              <w:rPr>
                <w:rFonts w:hint="eastAsia"/>
              </w:rPr>
              <w:t>≥</w:t>
            </w:r>
            <w:r>
              <w:t>2</w:t>
            </w:r>
            <w:r>
              <w:rPr>
                <w:rFonts w:hint="eastAsia"/>
              </w:rPr>
              <w:t>座</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科普活动受众人数</w:t>
            </w:r>
          </w:p>
        </w:tc>
        <w:tc>
          <w:tcPr>
            <w:tcW w:w="2835" w:type="dxa"/>
            <w:vAlign w:val="center"/>
          </w:tcPr>
          <w:p>
            <w:pPr>
              <w:pStyle w:val="28"/>
            </w:pPr>
            <w:r>
              <w:rPr>
                <w:rFonts w:hint="eastAsia"/>
              </w:rPr>
              <w:t>科普活动受众人数</w:t>
            </w:r>
          </w:p>
        </w:tc>
        <w:tc>
          <w:tcPr>
            <w:tcW w:w="2551" w:type="dxa"/>
            <w:vAlign w:val="center"/>
          </w:tcPr>
          <w:p>
            <w:pPr>
              <w:pStyle w:val="28"/>
            </w:pPr>
            <w:r>
              <w:rPr>
                <w:rFonts w:hint="eastAsia"/>
              </w:rPr>
              <w:t>≥</w:t>
            </w:r>
            <w:r>
              <w:t>20000</w:t>
            </w:r>
            <w:r>
              <w:rPr>
                <w:rFonts w:hint="eastAsia"/>
              </w:rPr>
              <w:t>人</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及时性</w:t>
            </w:r>
          </w:p>
        </w:tc>
        <w:tc>
          <w:tcPr>
            <w:tcW w:w="2835" w:type="dxa"/>
            <w:vAlign w:val="center"/>
          </w:tcPr>
          <w:p>
            <w:pPr>
              <w:pStyle w:val="28"/>
            </w:pPr>
            <w:r>
              <w:rPr>
                <w:rFonts w:hint="eastAsia"/>
              </w:rPr>
              <w:t>及时性</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31</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资金使用率</w:t>
            </w:r>
          </w:p>
        </w:tc>
        <w:tc>
          <w:tcPr>
            <w:tcW w:w="2835" w:type="dxa"/>
            <w:vAlign w:val="center"/>
          </w:tcPr>
          <w:p>
            <w:pPr>
              <w:pStyle w:val="28"/>
            </w:pPr>
            <w:r>
              <w:rPr>
                <w:rFonts w:hint="eastAsia"/>
              </w:rPr>
              <w:t>资金使用率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科普影响力</w:t>
            </w:r>
          </w:p>
        </w:tc>
        <w:tc>
          <w:tcPr>
            <w:tcW w:w="2835" w:type="dxa"/>
            <w:vAlign w:val="center"/>
          </w:tcPr>
          <w:p>
            <w:pPr>
              <w:pStyle w:val="28"/>
            </w:pPr>
            <w:r>
              <w:rPr>
                <w:rFonts w:hint="eastAsia"/>
              </w:rPr>
              <w:t>科普影响力</w:t>
            </w:r>
          </w:p>
        </w:tc>
        <w:tc>
          <w:tcPr>
            <w:tcW w:w="2551" w:type="dxa"/>
            <w:vAlign w:val="center"/>
          </w:tcPr>
          <w:p>
            <w:pPr>
              <w:pStyle w:val="28"/>
            </w:pPr>
            <w:r>
              <w:rPr>
                <w:rFonts w:hint="eastAsia"/>
              </w:rPr>
              <w:t>提高公众科普认可度</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项目持续发挥作用期限</w:t>
            </w:r>
          </w:p>
        </w:tc>
        <w:tc>
          <w:tcPr>
            <w:tcW w:w="2835" w:type="dxa"/>
            <w:vAlign w:val="center"/>
          </w:tcPr>
          <w:p>
            <w:pPr>
              <w:pStyle w:val="28"/>
            </w:pPr>
            <w:r>
              <w:rPr>
                <w:rFonts w:hint="eastAsia"/>
              </w:rPr>
              <w:t>项目持续发挥作用期限</w:t>
            </w:r>
          </w:p>
        </w:tc>
        <w:tc>
          <w:tcPr>
            <w:tcW w:w="2551" w:type="dxa"/>
            <w:vAlign w:val="center"/>
          </w:tcPr>
          <w:p>
            <w:pPr>
              <w:pStyle w:val="28"/>
            </w:pPr>
            <w:r>
              <w:rPr>
                <w:rFonts w:hint="eastAsia"/>
              </w:rPr>
              <w:t>≥</w:t>
            </w:r>
            <w:r>
              <w:t>3</w:t>
            </w:r>
            <w:r>
              <w:rPr>
                <w:rFonts w:hint="eastAsia"/>
              </w:rPr>
              <w:t>年</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、科协管理建设费绩效目标表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保障机关正常运转</w:t>
            </w:r>
          </w:p>
          <w:p>
            <w:pPr>
              <w:pStyle w:val="28"/>
            </w:pPr>
            <w:r>
              <w:t>2.</w:t>
            </w:r>
            <w:r>
              <w:rPr>
                <w:rFonts w:hint="eastAsia"/>
              </w:rPr>
              <w:t>提高工作效率</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机关工作保障率</w:t>
            </w:r>
          </w:p>
        </w:tc>
        <w:tc>
          <w:tcPr>
            <w:tcW w:w="2835" w:type="dxa"/>
            <w:vAlign w:val="center"/>
          </w:tcPr>
          <w:p>
            <w:pPr>
              <w:pStyle w:val="28"/>
            </w:pPr>
            <w:r>
              <w:rPr>
                <w:rFonts w:hint="eastAsia"/>
              </w:rPr>
              <w:t>机关工作保障率</w:t>
            </w:r>
          </w:p>
        </w:tc>
        <w:tc>
          <w:tcPr>
            <w:tcW w:w="2551" w:type="dxa"/>
            <w:vAlign w:val="center"/>
          </w:tcPr>
          <w:p>
            <w:pPr>
              <w:pStyle w:val="28"/>
            </w:pPr>
            <w:r>
              <w:rPr>
                <w:rFonts w:hint="eastAsia"/>
              </w:rPr>
              <w:t>≥</w:t>
            </w:r>
            <w:r>
              <w:t xml:space="preserve">95% </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资金拨付率</w:t>
            </w:r>
          </w:p>
        </w:tc>
        <w:tc>
          <w:tcPr>
            <w:tcW w:w="2835" w:type="dxa"/>
            <w:vAlign w:val="center"/>
          </w:tcPr>
          <w:p>
            <w:pPr>
              <w:pStyle w:val="28"/>
            </w:pPr>
            <w:r>
              <w:rPr>
                <w:rFonts w:hint="eastAsia"/>
              </w:rPr>
              <w:t>资金拨付率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及时性</w:t>
            </w:r>
          </w:p>
        </w:tc>
        <w:tc>
          <w:tcPr>
            <w:tcW w:w="2835" w:type="dxa"/>
            <w:vAlign w:val="center"/>
          </w:tcPr>
          <w:p>
            <w:pPr>
              <w:pStyle w:val="28"/>
            </w:pPr>
            <w:r>
              <w:rPr>
                <w:rFonts w:hint="eastAsia"/>
              </w:rPr>
              <w:t>及时性</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10</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使用正常率</w:t>
            </w:r>
          </w:p>
        </w:tc>
        <w:tc>
          <w:tcPr>
            <w:tcW w:w="2835" w:type="dxa"/>
            <w:vAlign w:val="center"/>
          </w:tcPr>
          <w:p>
            <w:pPr>
              <w:pStyle w:val="28"/>
            </w:pPr>
            <w:r>
              <w:rPr>
                <w:rFonts w:hint="eastAsia"/>
              </w:rPr>
              <w:t>使用正常率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工作环境正常</w:t>
            </w:r>
          </w:p>
        </w:tc>
        <w:tc>
          <w:tcPr>
            <w:tcW w:w="2835" w:type="dxa"/>
            <w:vAlign w:val="center"/>
          </w:tcPr>
          <w:p>
            <w:pPr>
              <w:pStyle w:val="28"/>
            </w:pPr>
            <w:r>
              <w:rPr>
                <w:rFonts w:hint="eastAsia"/>
              </w:rPr>
              <w:t>工作环境正常</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办公效率</w:t>
            </w:r>
          </w:p>
        </w:tc>
        <w:tc>
          <w:tcPr>
            <w:tcW w:w="2835" w:type="dxa"/>
            <w:vAlign w:val="center"/>
          </w:tcPr>
          <w:p>
            <w:pPr>
              <w:pStyle w:val="28"/>
            </w:pPr>
            <w:r>
              <w:rPr>
                <w:rFonts w:hint="eastAsia"/>
              </w:rPr>
              <w:t>办公效率提高情况</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使用人员满意度</w:t>
            </w:r>
          </w:p>
        </w:tc>
        <w:tc>
          <w:tcPr>
            <w:tcW w:w="2835" w:type="dxa"/>
            <w:vAlign w:val="center"/>
          </w:tcPr>
          <w:p>
            <w:pPr>
              <w:pStyle w:val="28"/>
            </w:pPr>
            <w:r>
              <w:rPr>
                <w:rFonts w:hint="eastAsia"/>
              </w:rPr>
              <w:t>使用人员满意度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、科协宣传费绩效目标表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开办科普栏目</w:t>
            </w:r>
          </w:p>
          <w:p>
            <w:pPr>
              <w:pStyle w:val="28"/>
            </w:pPr>
            <w:r>
              <w:t>2.</w:t>
            </w:r>
            <w:r>
              <w:rPr>
                <w:rFonts w:hint="eastAsia"/>
              </w:rPr>
              <w:t>宣传科普知识</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开办科普栏目数</w:t>
            </w:r>
          </w:p>
        </w:tc>
        <w:tc>
          <w:tcPr>
            <w:tcW w:w="2835" w:type="dxa"/>
            <w:vAlign w:val="center"/>
          </w:tcPr>
          <w:p>
            <w:pPr>
              <w:pStyle w:val="28"/>
            </w:pPr>
            <w:r>
              <w:rPr>
                <w:rFonts w:hint="eastAsia"/>
              </w:rPr>
              <w:t>开办科普栏目数</w:t>
            </w:r>
          </w:p>
        </w:tc>
        <w:tc>
          <w:tcPr>
            <w:tcW w:w="2551" w:type="dxa"/>
            <w:vAlign w:val="center"/>
          </w:tcPr>
          <w:p>
            <w:pPr>
              <w:pStyle w:val="28"/>
            </w:pPr>
            <w:r>
              <w:rPr>
                <w:rFonts w:hint="eastAsia"/>
              </w:rPr>
              <w:t>≥</w:t>
            </w:r>
            <w:r>
              <w:t>1</w:t>
            </w:r>
            <w:r>
              <w:rPr>
                <w:rFonts w:hint="eastAsia"/>
              </w:rPr>
              <w:t>个</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开办栏目期数</w:t>
            </w:r>
          </w:p>
        </w:tc>
        <w:tc>
          <w:tcPr>
            <w:tcW w:w="2835" w:type="dxa"/>
            <w:vAlign w:val="center"/>
          </w:tcPr>
          <w:p>
            <w:pPr>
              <w:pStyle w:val="28"/>
            </w:pPr>
            <w:r>
              <w:rPr>
                <w:rFonts w:hint="eastAsia"/>
              </w:rPr>
              <w:t>开办栏目期数</w:t>
            </w:r>
          </w:p>
        </w:tc>
        <w:tc>
          <w:tcPr>
            <w:tcW w:w="2551" w:type="dxa"/>
            <w:vAlign w:val="center"/>
          </w:tcPr>
          <w:p>
            <w:pPr>
              <w:pStyle w:val="28"/>
            </w:pPr>
            <w:r>
              <w:rPr>
                <w:rFonts w:hint="eastAsia"/>
              </w:rPr>
              <w:t>≥</w:t>
            </w:r>
            <w:r>
              <w:t>24</w:t>
            </w:r>
            <w:r>
              <w:rPr>
                <w:rFonts w:hint="eastAsia"/>
              </w:rPr>
              <w:t>期</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及时性</w:t>
            </w:r>
          </w:p>
        </w:tc>
        <w:tc>
          <w:tcPr>
            <w:tcW w:w="2835" w:type="dxa"/>
            <w:vAlign w:val="center"/>
          </w:tcPr>
          <w:p>
            <w:pPr>
              <w:pStyle w:val="28"/>
            </w:pPr>
            <w:r>
              <w:rPr>
                <w:rFonts w:hint="eastAsia"/>
              </w:rPr>
              <w:t>及时性</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2</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资金利用率</w:t>
            </w:r>
          </w:p>
        </w:tc>
        <w:tc>
          <w:tcPr>
            <w:tcW w:w="2835" w:type="dxa"/>
            <w:vAlign w:val="center"/>
          </w:tcPr>
          <w:p>
            <w:pPr>
              <w:pStyle w:val="28"/>
            </w:pPr>
            <w:r>
              <w:rPr>
                <w:rFonts w:hint="eastAsia"/>
              </w:rPr>
              <w:t>资金利用率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栏目受众人数</w:t>
            </w:r>
          </w:p>
        </w:tc>
        <w:tc>
          <w:tcPr>
            <w:tcW w:w="2835" w:type="dxa"/>
            <w:vAlign w:val="center"/>
          </w:tcPr>
          <w:p>
            <w:pPr>
              <w:pStyle w:val="28"/>
            </w:pPr>
            <w:r>
              <w:rPr>
                <w:rFonts w:hint="eastAsia"/>
              </w:rPr>
              <w:t>栏目受众人数</w:t>
            </w:r>
          </w:p>
        </w:tc>
        <w:tc>
          <w:tcPr>
            <w:tcW w:w="2551" w:type="dxa"/>
            <w:vAlign w:val="center"/>
          </w:tcPr>
          <w:p>
            <w:pPr>
              <w:pStyle w:val="28"/>
            </w:pPr>
            <w:r>
              <w:rPr>
                <w:rFonts w:hint="eastAsia"/>
              </w:rPr>
              <w:t>≥</w:t>
            </w:r>
            <w:r>
              <w:t>10000</w:t>
            </w:r>
            <w:r>
              <w:rPr>
                <w:rFonts w:hint="eastAsia"/>
              </w:rPr>
              <w:t>人</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项目持续影响</w:t>
            </w:r>
          </w:p>
        </w:tc>
        <w:tc>
          <w:tcPr>
            <w:tcW w:w="2835" w:type="dxa"/>
            <w:vAlign w:val="center"/>
          </w:tcPr>
          <w:p>
            <w:pPr>
              <w:pStyle w:val="28"/>
            </w:pPr>
            <w:r>
              <w:rPr>
                <w:rFonts w:hint="eastAsia"/>
              </w:rPr>
              <w:t>公众科技意识进一步加强</w:t>
            </w:r>
          </w:p>
        </w:tc>
        <w:tc>
          <w:tcPr>
            <w:tcW w:w="2551" w:type="dxa"/>
            <w:vAlign w:val="center"/>
          </w:tcPr>
          <w:p>
            <w:pPr>
              <w:pStyle w:val="28"/>
            </w:pPr>
            <w:r>
              <w:rPr>
                <w:rFonts w:hint="eastAsia"/>
              </w:rPr>
              <w:t>公民科技素质不断提高</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 xml:space="preserve">90% </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、青少年科技活动经费绩效目标表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提高青少年科技素质</w:t>
            </w:r>
          </w:p>
          <w:p>
            <w:pPr>
              <w:pStyle w:val="28"/>
            </w:pPr>
            <w:r>
              <w:t>2.</w:t>
            </w:r>
            <w:r>
              <w:rPr>
                <w:rFonts w:hint="eastAsia"/>
              </w:rPr>
              <w:t>培养青少年创新能力</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组织竞赛人数</w:t>
            </w:r>
          </w:p>
        </w:tc>
        <w:tc>
          <w:tcPr>
            <w:tcW w:w="2835" w:type="dxa"/>
            <w:vAlign w:val="center"/>
          </w:tcPr>
          <w:p>
            <w:pPr>
              <w:pStyle w:val="28"/>
            </w:pPr>
            <w:r>
              <w:rPr>
                <w:rFonts w:hint="eastAsia"/>
              </w:rPr>
              <w:t>参加创新大赛人数</w:t>
            </w:r>
          </w:p>
        </w:tc>
        <w:tc>
          <w:tcPr>
            <w:tcW w:w="2551" w:type="dxa"/>
            <w:vAlign w:val="center"/>
          </w:tcPr>
          <w:p>
            <w:pPr>
              <w:pStyle w:val="28"/>
            </w:pPr>
            <w:r>
              <w:rPr>
                <w:rFonts w:hint="eastAsia"/>
              </w:rPr>
              <w:t>≥</w:t>
            </w:r>
            <w:r>
              <w:t>2000</w:t>
            </w:r>
            <w:r>
              <w:rPr>
                <w:rFonts w:hint="eastAsia"/>
              </w:rPr>
              <w:t>人</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机器人大赛参与队伍数</w:t>
            </w:r>
          </w:p>
        </w:tc>
        <w:tc>
          <w:tcPr>
            <w:tcW w:w="2835" w:type="dxa"/>
            <w:vAlign w:val="center"/>
          </w:tcPr>
          <w:p>
            <w:pPr>
              <w:pStyle w:val="28"/>
            </w:pPr>
            <w:r>
              <w:rPr>
                <w:rFonts w:hint="eastAsia"/>
              </w:rPr>
              <w:t>机器人大赛参与队伍数</w:t>
            </w:r>
          </w:p>
        </w:tc>
        <w:tc>
          <w:tcPr>
            <w:tcW w:w="2551" w:type="dxa"/>
            <w:vAlign w:val="center"/>
          </w:tcPr>
          <w:p>
            <w:pPr>
              <w:pStyle w:val="28"/>
            </w:pPr>
            <w:r>
              <w:rPr>
                <w:rFonts w:hint="eastAsia"/>
              </w:rPr>
              <w:t>≥</w:t>
            </w:r>
            <w:r>
              <w:t>20</w:t>
            </w:r>
            <w:r>
              <w:rPr>
                <w:rFonts w:hint="eastAsia"/>
              </w:rPr>
              <w:t>队</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完成及时率</w:t>
            </w:r>
          </w:p>
        </w:tc>
        <w:tc>
          <w:tcPr>
            <w:tcW w:w="2835" w:type="dxa"/>
            <w:vAlign w:val="center"/>
          </w:tcPr>
          <w:p>
            <w:pPr>
              <w:pStyle w:val="28"/>
            </w:pPr>
            <w:r>
              <w:rPr>
                <w:rFonts w:hint="eastAsia"/>
              </w:rPr>
              <w:t>完成及时率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rPr>
                <w:rFonts w:hint="eastAsia"/>
              </w:rPr>
              <w:t>≤</w:t>
            </w:r>
            <w:r>
              <w:t>5</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资金使用率</w:t>
            </w:r>
          </w:p>
        </w:tc>
        <w:tc>
          <w:tcPr>
            <w:tcW w:w="2835" w:type="dxa"/>
            <w:vAlign w:val="center"/>
          </w:tcPr>
          <w:p>
            <w:pPr>
              <w:pStyle w:val="28"/>
            </w:pPr>
            <w:r>
              <w:rPr>
                <w:rFonts w:hint="eastAsia"/>
              </w:rPr>
              <w:t>资金使用率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青少年队对科技创新的认可程度</w:t>
            </w:r>
          </w:p>
        </w:tc>
        <w:tc>
          <w:tcPr>
            <w:tcW w:w="2835" w:type="dxa"/>
            <w:vAlign w:val="center"/>
          </w:tcPr>
          <w:p>
            <w:pPr>
              <w:pStyle w:val="28"/>
            </w:pPr>
            <w:r>
              <w:rPr>
                <w:rFonts w:hint="eastAsia"/>
              </w:rPr>
              <w:t>青少年对科技创新的认可度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科技对青少年的影响</w:t>
            </w:r>
          </w:p>
        </w:tc>
        <w:tc>
          <w:tcPr>
            <w:tcW w:w="2835" w:type="dxa"/>
            <w:vAlign w:val="center"/>
          </w:tcPr>
          <w:p>
            <w:pPr>
              <w:pStyle w:val="28"/>
            </w:pPr>
            <w:r>
              <w:rPr>
                <w:rFonts w:hint="eastAsia"/>
              </w:rPr>
              <w:t>科技对青少年的影响</w:t>
            </w:r>
          </w:p>
        </w:tc>
        <w:tc>
          <w:tcPr>
            <w:tcW w:w="2551" w:type="dxa"/>
            <w:vAlign w:val="center"/>
          </w:tcPr>
          <w:p>
            <w:pPr>
              <w:pStyle w:val="28"/>
            </w:pPr>
            <w:r>
              <w:rPr>
                <w:rFonts w:hint="eastAsia"/>
              </w:rPr>
              <w:t>持续提高科技对强少年的影响力</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、全民科学素质行动绩效目标表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编印全民科学素质读本</w:t>
            </w:r>
          </w:p>
          <w:p>
            <w:pPr>
              <w:pStyle w:val="28"/>
            </w:pPr>
            <w:r>
              <w:t>2.</w:t>
            </w:r>
            <w:r>
              <w:rPr>
                <w:rFonts w:hint="eastAsia"/>
              </w:rPr>
              <w:t>编印科普宣传品</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编印计划完成数</w:t>
            </w:r>
          </w:p>
        </w:tc>
        <w:tc>
          <w:tcPr>
            <w:tcW w:w="2835" w:type="dxa"/>
            <w:vAlign w:val="center"/>
          </w:tcPr>
          <w:p>
            <w:pPr>
              <w:pStyle w:val="28"/>
            </w:pPr>
            <w:r>
              <w:rPr>
                <w:rFonts w:hint="eastAsia"/>
              </w:rPr>
              <w:t>编印计划完成数</w:t>
            </w:r>
          </w:p>
        </w:tc>
        <w:tc>
          <w:tcPr>
            <w:tcW w:w="2551" w:type="dxa"/>
            <w:vAlign w:val="center"/>
          </w:tcPr>
          <w:p>
            <w:pPr>
              <w:pStyle w:val="28"/>
            </w:pPr>
            <w:r>
              <w:rPr>
                <w:rFonts w:hint="eastAsia"/>
              </w:rPr>
              <w:t>≥</w:t>
            </w:r>
            <w:r>
              <w:t>10000</w:t>
            </w:r>
            <w:r>
              <w:rPr>
                <w:rFonts w:hint="eastAsia"/>
              </w:rPr>
              <w:t>本</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编印读本、宣传品种类</w:t>
            </w:r>
          </w:p>
        </w:tc>
        <w:tc>
          <w:tcPr>
            <w:tcW w:w="2835" w:type="dxa"/>
            <w:vAlign w:val="center"/>
          </w:tcPr>
          <w:p>
            <w:pPr>
              <w:pStyle w:val="28"/>
            </w:pPr>
            <w:r>
              <w:rPr>
                <w:rFonts w:hint="eastAsia"/>
              </w:rPr>
              <w:t>编印读本、宣传品种类</w:t>
            </w:r>
          </w:p>
        </w:tc>
        <w:tc>
          <w:tcPr>
            <w:tcW w:w="2551" w:type="dxa"/>
            <w:vAlign w:val="center"/>
          </w:tcPr>
          <w:p>
            <w:pPr>
              <w:pStyle w:val="28"/>
            </w:pPr>
            <w:r>
              <w:rPr>
                <w:rFonts w:hint="eastAsia"/>
              </w:rPr>
              <w:t>≥</w:t>
            </w:r>
            <w:r>
              <w:t>3</w:t>
            </w:r>
            <w:r>
              <w:rPr>
                <w:rFonts w:hint="eastAsia"/>
              </w:rPr>
              <w:t>种</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及时率</w:t>
            </w:r>
          </w:p>
        </w:tc>
        <w:tc>
          <w:tcPr>
            <w:tcW w:w="2835" w:type="dxa"/>
            <w:vAlign w:val="center"/>
          </w:tcPr>
          <w:p>
            <w:pPr>
              <w:pStyle w:val="28"/>
            </w:pPr>
            <w:r>
              <w:rPr>
                <w:rFonts w:hint="eastAsia"/>
              </w:rPr>
              <w:t>及时率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7</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资金使用率</w:t>
            </w:r>
          </w:p>
        </w:tc>
        <w:tc>
          <w:tcPr>
            <w:tcW w:w="2835" w:type="dxa"/>
            <w:vAlign w:val="center"/>
          </w:tcPr>
          <w:p>
            <w:pPr>
              <w:pStyle w:val="28"/>
            </w:pPr>
            <w:r>
              <w:rPr>
                <w:rFonts w:hint="eastAsia"/>
              </w:rPr>
              <w:t>资金使用率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社会氛围</w:t>
            </w:r>
          </w:p>
        </w:tc>
        <w:tc>
          <w:tcPr>
            <w:tcW w:w="2835" w:type="dxa"/>
            <w:vAlign w:val="center"/>
          </w:tcPr>
          <w:p>
            <w:pPr>
              <w:pStyle w:val="28"/>
            </w:pPr>
            <w:r>
              <w:rPr>
                <w:rFonts w:hint="eastAsia"/>
              </w:rPr>
              <w:t>社会氛围</w:t>
            </w:r>
          </w:p>
        </w:tc>
        <w:tc>
          <w:tcPr>
            <w:tcW w:w="2551" w:type="dxa"/>
            <w:vAlign w:val="center"/>
          </w:tcPr>
          <w:p>
            <w:pPr>
              <w:pStyle w:val="28"/>
            </w:pPr>
            <w:r>
              <w:rPr>
                <w:rFonts w:hint="eastAsia"/>
              </w:rPr>
              <w:t>增强社会科技氛围</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项目持续发挥作用期限</w:t>
            </w:r>
          </w:p>
        </w:tc>
        <w:tc>
          <w:tcPr>
            <w:tcW w:w="2835" w:type="dxa"/>
            <w:vAlign w:val="center"/>
          </w:tcPr>
          <w:p>
            <w:pPr>
              <w:pStyle w:val="28"/>
            </w:pPr>
            <w:r>
              <w:rPr>
                <w:rFonts w:hint="eastAsia"/>
              </w:rPr>
              <w:t>项目持续发挥作用期限</w:t>
            </w:r>
          </w:p>
        </w:tc>
        <w:tc>
          <w:tcPr>
            <w:tcW w:w="2551" w:type="dxa"/>
            <w:vAlign w:val="center"/>
          </w:tcPr>
          <w:p>
            <w:pPr>
              <w:pStyle w:val="28"/>
            </w:pPr>
            <w:r>
              <w:rPr>
                <w:rFonts w:hint="eastAsia"/>
              </w:rPr>
              <w:t>长期持续影响</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、省级支持市县科技创新和科学普及资金绩效目标表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基层科普行动计划和流动科技馆运行</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流动科技馆巡展场次</w:t>
            </w:r>
          </w:p>
        </w:tc>
        <w:tc>
          <w:tcPr>
            <w:tcW w:w="2835" w:type="dxa"/>
            <w:vAlign w:val="center"/>
          </w:tcPr>
          <w:p>
            <w:pPr>
              <w:pStyle w:val="28"/>
            </w:pPr>
            <w:r>
              <w:rPr>
                <w:rFonts w:hint="eastAsia"/>
              </w:rPr>
              <w:t>流动科技馆巡展数量</w:t>
            </w:r>
          </w:p>
        </w:tc>
        <w:tc>
          <w:tcPr>
            <w:tcW w:w="2551" w:type="dxa"/>
            <w:vAlign w:val="center"/>
          </w:tcPr>
          <w:p>
            <w:pPr>
              <w:pStyle w:val="28"/>
            </w:pPr>
            <w:r>
              <w:rPr>
                <w:rFonts w:hint="eastAsia"/>
              </w:rPr>
              <w:t>≥</w:t>
            </w:r>
            <w:r>
              <w:t>4</w:t>
            </w:r>
            <w:r>
              <w:rPr>
                <w:rFonts w:hint="eastAsia"/>
              </w:rPr>
              <w:t>场</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专款专用率</w:t>
            </w:r>
          </w:p>
        </w:tc>
        <w:tc>
          <w:tcPr>
            <w:tcW w:w="2835" w:type="dxa"/>
            <w:vAlign w:val="center"/>
          </w:tcPr>
          <w:p>
            <w:pPr>
              <w:pStyle w:val="28"/>
            </w:pPr>
            <w:r>
              <w:rPr>
                <w:rFonts w:hint="eastAsia"/>
              </w:rPr>
              <w:t>专款专用率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项目按时完成率</w:t>
            </w:r>
          </w:p>
        </w:tc>
        <w:tc>
          <w:tcPr>
            <w:tcW w:w="2835" w:type="dxa"/>
            <w:vAlign w:val="center"/>
          </w:tcPr>
          <w:p>
            <w:pPr>
              <w:pStyle w:val="28"/>
            </w:pPr>
            <w:r>
              <w:rPr>
                <w:rFonts w:hint="eastAsia"/>
              </w:rPr>
              <w:t>项目按时完成率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56</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资金使用效率</w:t>
            </w:r>
          </w:p>
        </w:tc>
        <w:tc>
          <w:tcPr>
            <w:tcW w:w="2835" w:type="dxa"/>
            <w:vAlign w:val="center"/>
          </w:tcPr>
          <w:p>
            <w:pPr>
              <w:pStyle w:val="28"/>
            </w:pPr>
            <w:r>
              <w:rPr>
                <w:rFonts w:hint="eastAsia"/>
              </w:rPr>
              <w:t>资金使用效率</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社会氛围</w:t>
            </w:r>
          </w:p>
        </w:tc>
        <w:tc>
          <w:tcPr>
            <w:tcW w:w="2835" w:type="dxa"/>
            <w:vAlign w:val="center"/>
          </w:tcPr>
          <w:p>
            <w:pPr>
              <w:pStyle w:val="28"/>
            </w:pPr>
            <w:r>
              <w:rPr>
                <w:rFonts w:hint="eastAsia"/>
              </w:rPr>
              <w:t>社会氛围</w:t>
            </w:r>
          </w:p>
        </w:tc>
        <w:tc>
          <w:tcPr>
            <w:tcW w:w="2551" w:type="dxa"/>
            <w:vAlign w:val="center"/>
          </w:tcPr>
          <w:p>
            <w:pPr>
              <w:pStyle w:val="28"/>
            </w:pPr>
            <w:r>
              <w:rPr>
                <w:rFonts w:hint="eastAsia"/>
              </w:rPr>
              <w:t>提高科普能力</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环保节能</w:t>
            </w:r>
          </w:p>
        </w:tc>
        <w:tc>
          <w:tcPr>
            <w:tcW w:w="2835" w:type="dxa"/>
            <w:vAlign w:val="center"/>
          </w:tcPr>
          <w:p>
            <w:pPr>
              <w:pStyle w:val="28"/>
            </w:pPr>
            <w:r>
              <w:rPr>
                <w:rFonts w:hint="eastAsia"/>
              </w:rPr>
              <w:t>环保节能</w:t>
            </w:r>
          </w:p>
        </w:tc>
        <w:tc>
          <w:tcPr>
            <w:tcW w:w="2551" w:type="dxa"/>
            <w:vAlign w:val="center"/>
          </w:tcPr>
          <w:p>
            <w:pPr>
              <w:pStyle w:val="28"/>
            </w:pPr>
            <w:r>
              <w:rPr>
                <w:rFonts w:hint="eastAsia"/>
              </w:rPr>
              <w:t>工作中节能减排</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该项目影响时间</w:t>
            </w:r>
          </w:p>
        </w:tc>
        <w:tc>
          <w:tcPr>
            <w:tcW w:w="2835" w:type="dxa"/>
            <w:vAlign w:val="center"/>
          </w:tcPr>
          <w:p>
            <w:pPr>
              <w:pStyle w:val="28"/>
            </w:pPr>
            <w:r>
              <w:rPr>
                <w:rFonts w:hint="eastAsia"/>
              </w:rPr>
              <w:t>项目影响时间</w:t>
            </w:r>
          </w:p>
        </w:tc>
        <w:tc>
          <w:tcPr>
            <w:tcW w:w="2551" w:type="dxa"/>
            <w:vAlign w:val="center"/>
          </w:tcPr>
          <w:p>
            <w:pPr>
              <w:pStyle w:val="28"/>
            </w:pPr>
            <w:r>
              <w:rPr>
                <w:rFonts w:hint="eastAsia"/>
              </w:rPr>
              <w:t>长期</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服务对象满意程度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往年数据</w:t>
            </w:r>
          </w:p>
        </w:tc>
      </w:tr>
    </w:tbl>
    <w:p>
      <w:pPr>
        <w:pStyle w:val="26"/>
      </w:pPr>
    </w:p>
    <w:p>
      <w:pPr>
        <w:pStyle w:val="26"/>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、学术交流活动绩效目标表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加强学术交流</w:t>
            </w:r>
          </w:p>
          <w:p>
            <w:pPr>
              <w:pStyle w:val="28"/>
            </w:pPr>
            <w:r>
              <w:t>2.</w:t>
            </w:r>
            <w:r>
              <w:rPr>
                <w:rFonts w:hint="eastAsia"/>
              </w:rPr>
              <w:t>提升学会能力</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补助学术活动项目数</w:t>
            </w:r>
          </w:p>
        </w:tc>
        <w:tc>
          <w:tcPr>
            <w:tcW w:w="2835" w:type="dxa"/>
            <w:vAlign w:val="center"/>
          </w:tcPr>
          <w:p>
            <w:pPr>
              <w:pStyle w:val="28"/>
            </w:pPr>
            <w:r>
              <w:rPr>
                <w:rFonts w:hint="eastAsia"/>
              </w:rPr>
              <w:t>补助学术活动数量</w:t>
            </w:r>
          </w:p>
        </w:tc>
        <w:tc>
          <w:tcPr>
            <w:tcW w:w="2551" w:type="dxa"/>
            <w:vAlign w:val="center"/>
          </w:tcPr>
          <w:p>
            <w:pPr>
              <w:pStyle w:val="28"/>
            </w:pPr>
            <w:r>
              <w:rPr>
                <w:rFonts w:hint="eastAsia"/>
              </w:rPr>
              <w:t>≥</w:t>
            </w:r>
            <w:r>
              <w:t>3</w:t>
            </w:r>
            <w:r>
              <w:rPr>
                <w:rFonts w:hint="eastAsia"/>
              </w:rPr>
              <w:t>个</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参与学术活动人次</w:t>
            </w:r>
          </w:p>
        </w:tc>
        <w:tc>
          <w:tcPr>
            <w:tcW w:w="2835" w:type="dxa"/>
            <w:vAlign w:val="center"/>
          </w:tcPr>
          <w:p>
            <w:pPr>
              <w:pStyle w:val="28"/>
            </w:pPr>
            <w:r>
              <w:rPr>
                <w:rFonts w:hint="eastAsia"/>
              </w:rPr>
              <w:t>参与学术活动人次</w:t>
            </w:r>
          </w:p>
        </w:tc>
        <w:tc>
          <w:tcPr>
            <w:tcW w:w="2551" w:type="dxa"/>
            <w:vAlign w:val="center"/>
          </w:tcPr>
          <w:p>
            <w:pPr>
              <w:pStyle w:val="28"/>
            </w:pPr>
            <w:r>
              <w:rPr>
                <w:rFonts w:hint="eastAsia"/>
              </w:rPr>
              <w:t>≥</w:t>
            </w:r>
            <w:r>
              <w:t>400</w:t>
            </w:r>
            <w:r>
              <w:rPr>
                <w:rFonts w:hint="eastAsia"/>
              </w:rPr>
              <w:t>人次</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时效指标</w:t>
            </w:r>
          </w:p>
        </w:tc>
        <w:tc>
          <w:tcPr>
            <w:tcW w:w="2835" w:type="dxa"/>
            <w:vAlign w:val="center"/>
          </w:tcPr>
          <w:p>
            <w:pPr>
              <w:pStyle w:val="28"/>
            </w:pPr>
            <w:r>
              <w:rPr>
                <w:rFonts w:hint="eastAsia"/>
              </w:rPr>
              <w:t>按期完成率</w:t>
            </w:r>
          </w:p>
        </w:tc>
        <w:tc>
          <w:tcPr>
            <w:tcW w:w="2835" w:type="dxa"/>
            <w:vAlign w:val="center"/>
          </w:tcPr>
          <w:p>
            <w:pPr>
              <w:pStyle w:val="28"/>
            </w:pPr>
            <w:r>
              <w:rPr>
                <w:rFonts w:hint="eastAsia"/>
              </w:rPr>
              <w:t>按期完成率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资金成本</w:t>
            </w:r>
          </w:p>
        </w:tc>
        <w:tc>
          <w:tcPr>
            <w:tcW w:w="2835" w:type="dxa"/>
            <w:vAlign w:val="center"/>
          </w:tcPr>
          <w:p>
            <w:pPr>
              <w:pStyle w:val="28"/>
            </w:pPr>
            <w:r>
              <w:rPr>
                <w:rFonts w:hint="eastAsia"/>
              </w:rPr>
              <w:t>资金成本</w:t>
            </w:r>
          </w:p>
        </w:tc>
        <w:tc>
          <w:tcPr>
            <w:tcW w:w="2551" w:type="dxa"/>
            <w:vAlign w:val="center"/>
          </w:tcPr>
          <w:p>
            <w:pPr>
              <w:pStyle w:val="28"/>
            </w:pPr>
            <w:r>
              <w:t>3</w:t>
            </w:r>
            <w:r>
              <w:rPr>
                <w:rFonts w:hint="eastAsia"/>
              </w:rPr>
              <w:t>万元</w:t>
            </w:r>
          </w:p>
        </w:tc>
        <w:tc>
          <w:tcPr>
            <w:tcW w:w="2268" w:type="dxa"/>
            <w:vAlign w:val="center"/>
          </w:tcPr>
          <w:p>
            <w:pPr>
              <w:pStyle w:val="28"/>
            </w:pPr>
            <w:r>
              <w:rPr>
                <w:rFonts w:hint="eastAsia"/>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资金使用率</w:t>
            </w:r>
          </w:p>
        </w:tc>
        <w:tc>
          <w:tcPr>
            <w:tcW w:w="2835" w:type="dxa"/>
            <w:vAlign w:val="center"/>
          </w:tcPr>
          <w:p>
            <w:pPr>
              <w:pStyle w:val="28"/>
            </w:pPr>
            <w:r>
              <w:rPr>
                <w:rFonts w:hint="eastAsia"/>
              </w:rPr>
              <w:t>资金使用率</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提高从业人员素质</w:t>
            </w:r>
          </w:p>
        </w:tc>
        <w:tc>
          <w:tcPr>
            <w:tcW w:w="2835" w:type="dxa"/>
            <w:vAlign w:val="center"/>
          </w:tcPr>
          <w:p>
            <w:pPr>
              <w:pStyle w:val="28"/>
            </w:pPr>
            <w:r>
              <w:rPr>
                <w:rFonts w:hint="eastAsia"/>
              </w:rPr>
              <w:t>提高从业人员素质</w:t>
            </w:r>
          </w:p>
        </w:tc>
        <w:tc>
          <w:tcPr>
            <w:tcW w:w="2551" w:type="dxa"/>
            <w:vAlign w:val="center"/>
          </w:tcPr>
          <w:p>
            <w:pPr>
              <w:pStyle w:val="28"/>
            </w:pPr>
            <w:r>
              <w:rPr>
                <w:rFonts w:hint="eastAsia"/>
              </w:rPr>
              <w:t>提高学术水平</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工作中节能</w:t>
            </w:r>
          </w:p>
        </w:tc>
        <w:tc>
          <w:tcPr>
            <w:tcW w:w="2835" w:type="dxa"/>
            <w:vAlign w:val="center"/>
          </w:tcPr>
          <w:p>
            <w:pPr>
              <w:pStyle w:val="28"/>
            </w:pPr>
            <w:r>
              <w:rPr>
                <w:rFonts w:hint="eastAsia"/>
              </w:rPr>
              <w:t>工作中节能</w:t>
            </w:r>
          </w:p>
        </w:tc>
        <w:tc>
          <w:tcPr>
            <w:tcW w:w="2551" w:type="dxa"/>
            <w:vAlign w:val="center"/>
          </w:tcPr>
          <w:p>
            <w:pPr>
              <w:pStyle w:val="28"/>
            </w:pPr>
            <w:r>
              <w:rPr>
                <w:rFonts w:hint="eastAsia"/>
              </w:rPr>
              <w:t>工作中节能</w:t>
            </w:r>
          </w:p>
        </w:tc>
        <w:tc>
          <w:tcPr>
            <w:tcW w:w="2268" w:type="dxa"/>
            <w:vAlign w:val="center"/>
          </w:tcPr>
          <w:p>
            <w:pPr>
              <w:pStyle w:val="28"/>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可持续影响指标</w:t>
            </w:r>
          </w:p>
        </w:tc>
        <w:tc>
          <w:tcPr>
            <w:tcW w:w="2835" w:type="dxa"/>
            <w:vAlign w:val="center"/>
          </w:tcPr>
          <w:p>
            <w:pPr>
              <w:pStyle w:val="28"/>
            </w:pPr>
            <w:r>
              <w:rPr>
                <w:rFonts w:hint="eastAsia"/>
              </w:rPr>
              <w:t>项目持续发挥作用期限</w:t>
            </w:r>
          </w:p>
        </w:tc>
        <w:tc>
          <w:tcPr>
            <w:tcW w:w="2835" w:type="dxa"/>
            <w:vAlign w:val="center"/>
          </w:tcPr>
          <w:p>
            <w:pPr>
              <w:pStyle w:val="28"/>
            </w:pPr>
            <w:r>
              <w:rPr>
                <w:rFonts w:hint="eastAsia"/>
              </w:rPr>
              <w:t>项目持续发挥作用期限</w:t>
            </w:r>
          </w:p>
        </w:tc>
        <w:tc>
          <w:tcPr>
            <w:tcW w:w="2551" w:type="dxa"/>
            <w:vAlign w:val="center"/>
          </w:tcPr>
          <w:p>
            <w:pPr>
              <w:pStyle w:val="28"/>
            </w:pPr>
            <w:r>
              <w:rPr>
                <w:rFonts w:hint="eastAsia"/>
              </w:rPr>
              <w:t>长期持续影响</w:t>
            </w:r>
          </w:p>
        </w:tc>
        <w:tc>
          <w:tcPr>
            <w:tcW w:w="2268" w:type="dxa"/>
            <w:vAlign w:val="center"/>
          </w:tcPr>
          <w:p>
            <w:pPr>
              <w:pStyle w:val="28"/>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服务对象满意度</w:t>
            </w:r>
          </w:p>
        </w:tc>
        <w:tc>
          <w:tcPr>
            <w:tcW w:w="2835" w:type="dxa"/>
            <w:vAlign w:val="center"/>
          </w:tcPr>
          <w:p>
            <w:pPr>
              <w:pStyle w:val="28"/>
            </w:pPr>
            <w:r>
              <w:rPr>
                <w:rFonts w:hint="eastAsia"/>
              </w:rPr>
              <w:t>服务对象满意度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往年数据</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年，衡水市科学技术协会本级安排政府采购预算</w:t>
      </w:r>
      <w:r>
        <w:rPr>
          <w:rFonts w:eastAsia="方正仿宋_GBK"/>
          <w:color w:val="000000"/>
          <w:sz w:val="28"/>
        </w:rPr>
        <w:t>2.10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rPr>
                <w:rFonts w:hint="eastAsia"/>
              </w:rPr>
              <w:t>合</w:t>
            </w:r>
            <w:r>
              <w:t xml:space="preserve">  </w:t>
            </w:r>
            <w:r>
              <w:rPr>
                <w:rFonts w:hint="eastAsia"/>
              </w:rPr>
              <w:t>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2.10</w:t>
            </w:r>
          </w:p>
        </w:tc>
        <w:tc>
          <w:tcPr>
            <w:tcW w:w="964" w:type="dxa"/>
            <w:vAlign w:val="center"/>
          </w:tcPr>
          <w:p>
            <w:pPr>
              <w:pStyle w:val="17"/>
            </w:pPr>
            <w:r>
              <w:t>2.10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rPr>
                <w:rFonts w:hint="eastAsia"/>
              </w:rPr>
              <w:t>衡水市科学技术协会本级小计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2.10</w:t>
            </w:r>
          </w:p>
        </w:tc>
        <w:tc>
          <w:tcPr>
            <w:tcW w:w="964" w:type="dxa"/>
            <w:vAlign w:val="center"/>
          </w:tcPr>
          <w:p>
            <w:pPr>
              <w:pStyle w:val="17"/>
            </w:pPr>
            <w:r>
              <w:t>2.10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rPr>
              <w:t>办公设备购置</w:t>
            </w:r>
          </w:p>
        </w:tc>
        <w:tc>
          <w:tcPr>
            <w:tcW w:w="964" w:type="dxa"/>
            <w:vAlign w:val="center"/>
          </w:tcPr>
          <w:p>
            <w:pPr>
              <w:pStyle w:val="13"/>
            </w:pPr>
            <w:r>
              <w:t>2.10</w:t>
            </w:r>
          </w:p>
        </w:tc>
        <w:tc>
          <w:tcPr>
            <w:tcW w:w="1134" w:type="dxa"/>
            <w:vAlign w:val="center"/>
          </w:tcPr>
          <w:p>
            <w:pPr>
              <w:pStyle w:val="14"/>
            </w:pPr>
            <w:r>
              <w:rPr>
                <w:rFonts w:hint="eastAsia"/>
              </w:rPr>
              <w:t>台式计算机</w:t>
            </w:r>
          </w:p>
        </w:tc>
        <w:tc>
          <w:tcPr>
            <w:tcW w:w="1134" w:type="dxa"/>
            <w:vAlign w:val="center"/>
          </w:tcPr>
          <w:p>
            <w:pPr>
              <w:pStyle w:val="14"/>
            </w:pPr>
            <w:r>
              <w:t>A02010104</w:t>
            </w:r>
          </w:p>
        </w:tc>
        <w:tc>
          <w:tcPr>
            <w:tcW w:w="709" w:type="dxa"/>
            <w:vAlign w:val="center"/>
          </w:tcPr>
          <w:p>
            <w:pPr>
              <w:pStyle w:val="15"/>
            </w:pPr>
            <w:r>
              <w:rPr>
                <w:rFonts w:hint="eastAsia"/>
              </w:rPr>
              <w:t>台</w:t>
            </w:r>
          </w:p>
        </w:tc>
        <w:tc>
          <w:tcPr>
            <w:tcW w:w="850" w:type="dxa"/>
            <w:vAlign w:val="center"/>
          </w:tcPr>
          <w:p>
            <w:pPr>
              <w:pStyle w:val="13"/>
            </w:pPr>
            <w:r>
              <w:t>3</w:t>
            </w:r>
          </w:p>
        </w:tc>
        <w:tc>
          <w:tcPr>
            <w:tcW w:w="850" w:type="dxa"/>
            <w:vAlign w:val="center"/>
          </w:tcPr>
          <w:p>
            <w:pPr>
              <w:pStyle w:val="13"/>
            </w:pPr>
            <w:r>
              <w:t>0.50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rPr>
                <w:rFonts w:hint="eastAsia"/>
              </w:rPr>
              <w:t>办公设备购置</w:t>
            </w:r>
          </w:p>
        </w:tc>
        <w:tc>
          <w:tcPr>
            <w:tcW w:w="964" w:type="dxa"/>
            <w:vAlign w:val="center"/>
          </w:tcPr>
          <w:p>
            <w:pPr>
              <w:pStyle w:val="13"/>
            </w:pPr>
            <w:r>
              <w:t>2.10</w:t>
            </w:r>
          </w:p>
        </w:tc>
        <w:tc>
          <w:tcPr>
            <w:tcW w:w="1134" w:type="dxa"/>
            <w:vAlign w:val="center"/>
          </w:tcPr>
          <w:p>
            <w:pPr>
              <w:pStyle w:val="14"/>
            </w:pPr>
            <w:r>
              <w:rPr>
                <w:rFonts w:hint="eastAsia"/>
              </w:rPr>
              <w:t>激光打印机</w:t>
            </w:r>
          </w:p>
        </w:tc>
        <w:tc>
          <w:tcPr>
            <w:tcW w:w="1134" w:type="dxa"/>
            <w:vAlign w:val="center"/>
          </w:tcPr>
          <w:p>
            <w:pPr>
              <w:pStyle w:val="14"/>
            </w:pPr>
            <w:r>
              <w:t>A0201060102</w:t>
            </w:r>
          </w:p>
        </w:tc>
        <w:tc>
          <w:tcPr>
            <w:tcW w:w="709" w:type="dxa"/>
            <w:vAlign w:val="center"/>
          </w:tcPr>
          <w:p>
            <w:pPr>
              <w:pStyle w:val="15"/>
            </w:pPr>
            <w:r>
              <w:rPr>
                <w:rFonts w:hint="eastAsia"/>
              </w:rP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衡水市科学技术协会本级上年末固定资产金额为</w:t>
      </w:r>
      <w:r>
        <w:rPr>
          <w:rFonts w:hint="eastAsia" w:eastAsia="方正仿宋_GBK"/>
          <w:color w:val="000000"/>
          <w:sz w:val="28"/>
          <w:lang w:val="en-US" w:eastAsia="zh-CN"/>
        </w:rPr>
        <w:t>63.90</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2</w:t>
      </w:r>
      <w:r>
        <w:rPr>
          <w:rFonts w:eastAsia="方正仿宋_GBK"/>
          <w:color w:val="000000"/>
          <w:sz w:val="28"/>
        </w:rPr>
        <w:t>.</w:t>
      </w:r>
      <w:r>
        <w:rPr>
          <w:rFonts w:hint="eastAsia" w:eastAsia="方正仿宋_GBK"/>
          <w:color w:val="000000"/>
          <w:sz w:val="28"/>
          <w:lang w:val="en-US" w:eastAsia="zh-CN"/>
        </w:rPr>
        <w:t>1</w:t>
      </w:r>
      <w:r>
        <w:rPr>
          <w:rFonts w:eastAsia="方正仿宋_GBK"/>
          <w:color w:val="000000"/>
          <w:sz w:val="28"/>
        </w:rPr>
        <w:t>0</w:t>
      </w:r>
      <w:r>
        <w:rPr>
          <w:rFonts w:hint="eastAsia" w:eastAsia="方正仿宋_GBK"/>
          <w:color w:val="000000"/>
          <w:sz w:val="28"/>
        </w:rPr>
        <w:t>万元，已按要求列入政府采购预算，详见政府采购预算表。</w:t>
      </w: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731001</w:t>
            </w:r>
            <w:r>
              <w:rPr>
                <w:rFonts w:hint="eastAsia"/>
              </w:rPr>
              <w:t>衡水市科学技术协会本级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vAlign w:val="center"/>
          </w:tcPr>
          <w:p>
            <w:pPr>
              <w:pStyle w:val="14"/>
            </w:pPr>
            <w:r>
              <w:t>资产总额</w:t>
            </w:r>
          </w:p>
        </w:tc>
        <w:tc>
          <w:tcPr>
            <w:tcW w:w="2835" w:type="dxa"/>
            <w:vAlign w:val="center"/>
          </w:tcPr>
          <w:p>
            <w:pPr>
              <w:pStyle w:val="15"/>
              <w:jc w:val="center"/>
              <w:rPr>
                <w:rFonts w:hint="eastAsia" w:eastAsia="方正书宋_GBK"/>
                <w:lang w:val="en-US" w:eastAsia="zh-CN"/>
              </w:rPr>
            </w:pPr>
            <w:r>
              <w:rPr>
                <w:rFonts w:hint="eastAsia"/>
                <w:lang w:val="en-US" w:eastAsia="zh-CN"/>
              </w:rPr>
              <w:t>——</w:t>
            </w:r>
          </w:p>
        </w:tc>
        <w:tc>
          <w:tcPr>
            <w:tcW w:w="2835" w:type="dxa"/>
            <w:vAlign w:val="center"/>
          </w:tcPr>
          <w:p>
            <w:pPr>
              <w:pStyle w:val="13"/>
              <w:rPr>
                <w:rFonts w:hint="default" w:eastAsia="方正书宋_GBK"/>
                <w:lang w:val="en-US" w:eastAsia="zh-CN"/>
              </w:rPr>
            </w:pPr>
            <w:r>
              <w:rPr>
                <w:rFonts w:hint="eastAsia"/>
                <w:lang w:val="en-US" w:eastAsia="zh-CN"/>
              </w:rPr>
              <w:t>63.90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4" w:hRule="atLeast"/>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518.4</w:t>
            </w:r>
          </w:p>
        </w:tc>
        <w:tc>
          <w:tcPr>
            <w:tcW w:w="2835" w:type="dxa"/>
            <w:vAlign w:val="center"/>
          </w:tcPr>
          <w:p>
            <w:pPr>
              <w:pStyle w:val="13"/>
              <w:rPr>
                <w:rFonts w:hint="default" w:eastAsia="方正书宋_GBK"/>
                <w:lang w:val="en-US" w:eastAsia="zh-CN"/>
              </w:rPr>
            </w:pPr>
            <w:r>
              <w:rPr>
                <w:rFonts w:hint="eastAsia"/>
                <w:lang w:val="en-US" w:eastAsia="zh-CN"/>
              </w:rP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518.4</w:t>
            </w:r>
          </w:p>
        </w:tc>
        <w:tc>
          <w:tcPr>
            <w:tcW w:w="2835" w:type="dxa"/>
            <w:vAlign w:val="center"/>
          </w:tcPr>
          <w:p>
            <w:pPr>
              <w:pStyle w:val="13"/>
              <w:rPr>
                <w:rFonts w:hint="default" w:eastAsia="方正书宋_GBK"/>
                <w:lang w:val="en-US" w:eastAsia="zh-CN"/>
              </w:rPr>
            </w:pPr>
            <w:r>
              <w:rPr>
                <w:rFonts w:hint="eastAsia"/>
                <w:lang w:val="en-US" w:eastAsia="zh-CN"/>
              </w:rP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1</w:t>
            </w:r>
          </w:p>
        </w:tc>
        <w:tc>
          <w:tcPr>
            <w:tcW w:w="2835" w:type="dxa"/>
            <w:vAlign w:val="center"/>
          </w:tcPr>
          <w:p>
            <w:pPr>
              <w:pStyle w:val="13"/>
              <w:rPr>
                <w:rFonts w:hint="default" w:eastAsia="方正书宋_GBK"/>
                <w:lang w:val="en-US" w:eastAsia="zh-CN"/>
              </w:rPr>
            </w:pPr>
            <w:r>
              <w:rPr>
                <w:rFonts w:hint="eastAsia"/>
                <w:lang w:val="en-US" w:eastAsia="zh-CN"/>
              </w:rP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356</w:t>
            </w:r>
          </w:p>
        </w:tc>
        <w:tc>
          <w:tcPr>
            <w:tcW w:w="2835" w:type="dxa"/>
            <w:vAlign w:val="center"/>
          </w:tcPr>
          <w:p>
            <w:pPr>
              <w:pStyle w:val="13"/>
              <w:rPr>
                <w:rFonts w:hint="default" w:eastAsia="方正书宋_GBK"/>
                <w:lang w:val="en-US" w:eastAsia="zh-CN"/>
              </w:rPr>
            </w:pPr>
            <w:r>
              <w:rPr>
                <w:rFonts w:hint="eastAsia"/>
                <w:lang w:val="en-US" w:eastAsia="zh-CN"/>
              </w:rPr>
              <w:t>35.86</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1" w:name="_Toc_4_4_0000000020"/>
      <w:r>
        <w:rPr>
          <w:rFonts w:hint="eastAsia" w:ascii="方正小标宋_GBK" w:hAnsi="方正小标宋_GBK" w:eastAsia="方正小标宋_GBK" w:cs="方正小标宋_GBK"/>
          <w:color w:val="000000"/>
          <w:sz w:val="44"/>
        </w:rPr>
        <w:t>二、衡水市科技工作者服务中心收支预算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2"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rPr>
                <w:rFonts w:hint="eastAsia"/>
              </w:rPr>
              <w:t>一、一般公共预算拨款收入</w:t>
            </w:r>
          </w:p>
        </w:tc>
        <w:tc>
          <w:tcPr>
            <w:tcW w:w="2126" w:type="dxa"/>
            <w:vAlign w:val="center"/>
          </w:tcPr>
          <w:p>
            <w:pPr>
              <w:pStyle w:val="13"/>
            </w:pPr>
            <w:r>
              <w:t>79.84</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r>
              <w:t>61.27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rPr>
                <w:rFonts w:hint="eastAsia"/>
              </w:rPr>
              <w:t>本年收入合计</w:t>
            </w:r>
          </w:p>
        </w:tc>
        <w:tc>
          <w:tcPr>
            <w:tcW w:w="2126" w:type="dxa"/>
            <w:vAlign w:val="center"/>
          </w:tcPr>
          <w:p>
            <w:pPr>
              <w:pStyle w:val="17"/>
            </w:pPr>
            <w:r>
              <w:t>79.84</w:t>
            </w:r>
          </w:p>
        </w:tc>
        <w:tc>
          <w:tcPr>
            <w:tcW w:w="4535" w:type="dxa"/>
            <w:vAlign w:val="center"/>
          </w:tcPr>
          <w:p>
            <w:pPr>
              <w:pStyle w:val="16"/>
            </w:pPr>
            <w:r>
              <w:rPr>
                <w:rFonts w:hint="eastAsia"/>
              </w:rPr>
              <w:t>本年支出合计</w:t>
            </w:r>
          </w:p>
        </w:tc>
        <w:tc>
          <w:tcPr>
            <w:tcW w:w="2126" w:type="dxa"/>
            <w:vAlign w:val="center"/>
          </w:tcPr>
          <w:p>
            <w:pPr>
              <w:pStyle w:val="17"/>
            </w:pPr>
            <w:r>
              <w:t>81.84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rPr>
                <w:rFonts w:hint="eastAsia"/>
              </w:rPr>
              <w:t>上年结转结余</w:t>
            </w:r>
          </w:p>
        </w:tc>
        <w:tc>
          <w:tcPr>
            <w:tcW w:w="2126" w:type="dxa"/>
            <w:vAlign w:val="center"/>
          </w:tcPr>
          <w:p>
            <w:pPr>
              <w:pStyle w:val="13"/>
            </w:pPr>
            <w:r>
              <w:t>2.00</w:t>
            </w: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rPr>
                <w:rFonts w:hint="eastAsia"/>
              </w:rPr>
              <w:t>收入总计</w:t>
            </w:r>
          </w:p>
        </w:tc>
        <w:tc>
          <w:tcPr>
            <w:tcW w:w="2126" w:type="dxa"/>
            <w:vAlign w:val="center"/>
          </w:tcPr>
          <w:p>
            <w:pPr>
              <w:pStyle w:val="17"/>
            </w:pPr>
            <w:r>
              <w:t>81.84</w:t>
            </w:r>
          </w:p>
        </w:tc>
        <w:tc>
          <w:tcPr>
            <w:tcW w:w="4535" w:type="dxa"/>
            <w:vAlign w:val="center"/>
          </w:tcPr>
          <w:p>
            <w:pPr>
              <w:pStyle w:val="16"/>
            </w:pPr>
            <w:r>
              <w:rPr>
                <w:rFonts w:hint="eastAsia"/>
              </w:rPr>
              <w:t>支出总计</w:t>
            </w:r>
          </w:p>
        </w:tc>
        <w:tc>
          <w:tcPr>
            <w:tcW w:w="2126" w:type="dxa"/>
            <w:vAlign w:val="center"/>
          </w:tcPr>
          <w:p>
            <w:pPr>
              <w:pStyle w:val="17"/>
            </w:pPr>
            <w:r>
              <w:t>81.84</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81.84</w:t>
            </w:r>
          </w:p>
        </w:tc>
        <w:tc>
          <w:tcPr>
            <w:tcW w:w="1134" w:type="dxa"/>
            <w:vAlign w:val="center"/>
          </w:tcPr>
          <w:p>
            <w:pPr>
              <w:pStyle w:val="17"/>
            </w:pPr>
            <w:r>
              <w:t>79.84</w:t>
            </w:r>
          </w:p>
        </w:tc>
        <w:tc>
          <w:tcPr>
            <w:tcW w:w="1134" w:type="dxa"/>
            <w:vAlign w:val="center"/>
          </w:tcPr>
          <w:p>
            <w:pPr>
              <w:pStyle w:val="17"/>
            </w:pPr>
            <w:r>
              <w:t>79.84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pPr>
            <w:r>
              <w:t>61.27</w:t>
            </w:r>
          </w:p>
        </w:tc>
        <w:tc>
          <w:tcPr>
            <w:tcW w:w="1134" w:type="dxa"/>
            <w:vAlign w:val="center"/>
          </w:tcPr>
          <w:p>
            <w:pPr>
              <w:pStyle w:val="13"/>
            </w:pPr>
            <w:r>
              <w:t>59.27</w:t>
            </w:r>
          </w:p>
        </w:tc>
        <w:tc>
          <w:tcPr>
            <w:tcW w:w="1134" w:type="dxa"/>
            <w:vAlign w:val="center"/>
          </w:tcPr>
          <w:p>
            <w:pPr>
              <w:pStyle w:val="13"/>
            </w:pPr>
            <w:r>
              <w:t>59.27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1559" w:type="dxa"/>
            <w:vAlign w:val="center"/>
          </w:tcPr>
          <w:p>
            <w:pPr>
              <w:pStyle w:val="14"/>
            </w:pPr>
            <w:r>
              <w:rPr>
                <w:rFonts w:hint="eastAsia"/>
              </w:rPr>
              <w:t>科学技术普及</w:t>
            </w:r>
          </w:p>
        </w:tc>
        <w:tc>
          <w:tcPr>
            <w:tcW w:w="1134" w:type="dxa"/>
            <w:vAlign w:val="center"/>
          </w:tcPr>
          <w:p>
            <w:pPr>
              <w:pStyle w:val="13"/>
            </w:pPr>
            <w:r>
              <w:t>59.27</w:t>
            </w:r>
          </w:p>
        </w:tc>
        <w:tc>
          <w:tcPr>
            <w:tcW w:w="1134" w:type="dxa"/>
            <w:vAlign w:val="center"/>
          </w:tcPr>
          <w:p>
            <w:pPr>
              <w:pStyle w:val="13"/>
            </w:pPr>
            <w:r>
              <w:t>59.27</w:t>
            </w:r>
          </w:p>
        </w:tc>
        <w:tc>
          <w:tcPr>
            <w:tcW w:w="1134" w:type="dxa"/>
            <w:vAlign w:val="center"/>
          </w:tcPr>
          <w:p>
            <w:pPr>
              <w:pStyle w:val="13"/>
            </w:pPr>
            <w:r>
              <w:t>59.27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2060799</w:t>
            </w:r>
          </w:p>
        </w:tc>
        <w:tc>
          <w:tcPr>
            <w:tcW w:w="1559" w:type="dxa"/>
            <w:vAlign w:val="center"/>
          </w:tcPr>
          <w:p>
            <w:pPr>
              <w:pStyle w:val="14"/>
            </w:pPr>
            <w:r>
              <w:rPr>
                <w:rFonts w:hint="eastAsia"/>
              </w:rPr>
              <w:t>其他科学技术普及支出</w:t>
            </w:r>
          </w:p>
        </w:tc>
        <w:tc>
          <w:tcPr>
            <w:tcW w:w="1134" w:type="dxa"/>
            <w:vAlign w:val="center"/>
          </w:tcPr>
          <w:p>
            <w:pPr>
              <w:pStyle w:val="13"/>
            </w:pPr>
            <w:r>
              <w:t>59.27</w:t>
            </w:r>
          </w:p>
        </w:tc>
        <w:tc>
          <w:tcPr>
            <w:tcW w:w="1134" w:type="dxa"/>
            <w:vAlign w:val="center"/>
          </w:tcPr>
          <w:p>
            <w:pPr>
              <w:pStyle w:val="13"/>
            </w:pPr>
            <w:r>
              <w:t>59.27</w:t>
            </w:r>
          </w:p>
        </w:tc>
        <w:tc>
          <w:tcPr>
            <w:tcW w:w="1134" w:type="dxa"/>
            <w:vAlign w:val="center"/>
          </w:tcPr>
          <w:p>
            <w:pPr>
              <w:pStyle w:val="13"/>
            </w:pPr>
            <w:r>
              <w:t>59.27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20699</w:t>
            </w:r>
          </w:p>
        </w:tc>
        <w:tc>
          <w:tcPr>
            <w:tcW w:w="1559" w:type="dxa"/>
            <w:vAlign w:val="center"/>
          </w:tcPr>
          <w:p>
            <w:pPr>
              <w:pStyle w:val="14"/>
            </w:pPr>
            <w:r>
              <w:rPr>
                <w:rFonts w:hint="eastAsia"/>
              </w:rPr>
              <w:t>其他科学技术支出</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2069999</w:t>
            </w:r>
          </w:p>
        </w:tc>
        <w:tc>
          <w:tcPr>
            <w:tcW w:w="1559" w:type="dxa"/>
            <w:vAlign w:val="center"/>
          </w:tcPr>
          <w:p>
            <w:pPr>
              <w:pStyle w:val="14"/>
            </w:pPr>
            <w:r>
              <w:rPr>
                <w:rFonts w:hint="eastAsia"/>
              </w:rPr>
              <w:t>其他科学技术支出</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12.08</w:t>
            </w:r>
          </w:p>
        </w:tc>
        <w:tc>
          <w:tcPr>
            <w:tcW w:w="1134" w:type="dxa"/>
            <w:vAlign w:val="center"/>
          </w:tcPr>
          <w:p>
            <w:pPr>
              <w:pStyle w:val="13"/>
            </w:pPr>
            <w:r>
              <w:t>12.08</w:t>
            </w:r>
          </w:p>
        </w:tc>
        <w:tc>
          <w:tcPr>
            <w:tcW w:w="1134" w:type="dxa"/>
            <w:vAlign w:val="center"/>
          </w:tcPr>
          <w:p>
            <w:pPr>
              <w:pStyle w:val="13"/>
            </w:pPr>
            <w:r>
              <w:t>12.08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12.08</w:t>
            </w:r>
          </w:p>
        </w:tc>
        <w:tc>
          <w:tcPr>
            <w:tcW w:w="1134" w:type="dxa"/>
            <w:vAlign w:val="center"/>
          </w:tcPr>
          <w:p>
            <w:pPr>
              <w:pStyle w:val="13"/>
            </w:pPr>
            <w:r>
              <w:t>12.08</w:t>
            </w:r>
          </w:p>
        </w:tc>
        <w:tc>
          <w:tcPr>
            <w:tcW w:w="1134" w:type="dxa"/>
            <w:vAlign w:val="center"/>
          </w:tcPr>
          <w:p>
            <w:pPr>
              <w:pStyle w:val="13"/>
            </w:pPr>
            <w:r>
              <w:t>12.08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8.36</w:t>
            </w:r>
          </w:p>
        </w:tc>
        <w:tc>
          <w:tcPr>
            <w:tcW w:w="1134" w:type="dxa"/>
            <w:vAlign w:val="center"/>
          </w:tcPr>
          <w:p>
            <w:pPr>
              <w:pStyle w:val="13"/>
            </w:pPr>
            <w:r>
              <w:t>8.36</w:t>
            </w:r>
          </w:p>
        </w:tc>
        <w:tc>
          <w:tcPr>
            <w:tcW w:w="1134" w:type="dxa"/>
            <w:vAlign w:val="center"/>
          </w:tcPr>
          <w:p>
            <w:pPr>
              <w:pStyle w:val="13"/>
            </w:pPr>
            <w:r>
              <w:t>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3.72</w:t>
            </w:r>
          </w:p>
        </w:tc>
        <w:tc>
          <w:tcPr>
            <w:tcW w:w="1134" w:type="dxa"/>
            <w:vAlign w:val="center"/>
          </w:tcPr>
          <w:p>
            <w:pPr>
              <w:pStyle w:val="13"/>
            </w:pPr>
            <w:r>
              <w:t>3.72</w:t>
            </w:r>
          </w:p>
        </w:tc>
        <w:tc>
          <w:tcPr>
            <w:tcW w:w="1134" w:type="dxa"/>
            <w:vAlign w:val="center"/>
          </w:tcPr>
          <w:p>
            <w:pPr>
              <w:pStyle w:val="13"/>
            </w:pPr>
            <w:r>
              <w:t>3.72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2.91</w:t>
            </w:r>
          </w:p>
        </w:tc>
        <w:tc>
          <w:tcPr>
            <w:tcW w:w="1134" w:type="dxa"/>
            <w:vAlign w:val="center"/>
          </w:tcPr>
          <w:p>
            <w:pPr>
              <w:pStyle w:val="13"/>
            </w:pPr>
            <w:r>
              <w:t>2.91</w:t>
            </w:r>
          </w:p>
        </w:tc>
        <w:tc>
          <w:tcPr>
            <w:tcW w:w="1134" w:type="dxa"/>
            <w:vAlign w:val="center"/>
          </w:tcPr>
          <w:p>
            <w:pPr>
              <w:pStyle w:val="13"/>
            </w:pPr>
            <w:r>
              <w:t>2.91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2.91</w:t>
            </w:r>
          </w:p>
        </w:tc>
        <w:tc>
          <w:tcPr>
            <w:tcW w:w="1134" w:type="dxa"/>
            <w:vAlign w:val="center"/>
          </w:tcPr>
          <w:p>
            <w:pPr>
              <w:pStyle w:val="13"/>
            </w:pPr>
            <w:r>
              <w:t>2.91</w:t>
            </w:r>
          </w:p>
        </w:tc>
        <w:tc>
          <w:tcPr>
            <w:tcW w:w="1134" w:type="dxa"/>
            <w:vAlign w:val="center"/>
          </w:tcPr>
          <w:p>
            <w:pPr>
              <w:pStyle w:val="13"/>
            </w:pPr>
            <w:r>
              <w:t>2.91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2.91</w:t>
            </w:r>
          </w:p>
        </w:tc>
        <w:tc>
          <w:tcPr>
            <w:tcW w:w="1134" w:type="dxa"/>
            <w:vAlign w:val="center"/>
          </w:tcPr>
          <w:p>
            <w:pPr>
              <w:pStyle w:val="13"/>
            </w:pPr>
            <w:r>
              <w:t>2.91</w:t>
            </w:r>
          </w:p>
        </w:tc>
        <w:tc>
          <w:tcPr>
            <w:tcW w:w="1134" w:type="dxa"/>
            <w:vAlign w:val="center"/>
          </w:tcPr>
          <w:p>
            <w:pPr>
              <w:pStyle w:val="13"/>
            </w:pPr>
            <w:r>
              <w:t>2.91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5.58</w:t>
            </w:r>
          </w:p>
        </w:tc>
        <w:tc>
          <w:tcPr>
            <w:tcW w:w="1134" w:type="dxa"/>
            <w:vAlign w:val="center"/>
          </w:tcPr>
          <w:p>
            <w:pPr>
              <w:pStyle w:val="13"/>
            </w:pPr>
            <w:r>
              <w:t>5.58</w:t>
            </w:r>
          </w:p>
        </w:tc>
        <w:tc>
          <w:tcPr>
            <w:tcW w:w="1134" w:type="dxa"/>
            <w:vAlign w:val="center"/>
          </w:tcPr>
          <w:p>
            <w:pPr>
              <w:pStyle w:val="13"/>
            </w:pPr>
            <w:r>
              <w:t>5.58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5.58</w:t>
            </w:r>
          </w:p>
        </w:tc>
        <w:tc>
          <w:tcPr>
            <w:tcW w:w="1134" w:type="dxa"/>
            <w:vAlign w:val="center"/>
          </w:tcPr>
          <w:p>
            <w:pPr>
              <w:pStyle w:val="13"/>
            </w:pPr>
            <w:r>
              <w:t>5.58</w:t>
            </w:r>
          </w:p>
        </w:tc>
        <w:tc>
          <w:tcPr>
            <w:tcW w:w="1134" w:type="dxa"/>
            <w:vAlign w:val="center"/>
          </w:tcPr>
          <w:p>
            <w:pPr>
              <w:pStyle w:val="13"/>
            </w:pPr>
            <w:r>
              <w:t>5.58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5.58</w:t>
            </w:r>
          </w:p>
        </w:tc>
        <w:tc>
          <w:tcPr>
            <w:tcW w:w="1134" w:type="dxa"/>
            <w:vAlign w:val="center"/>
          </w:tcPr>
          <w:p>
            <w:pPr>
              <w:pStyle w:val="13"/>
            </w:pPr>
            <w:r>
              <w:t>5.58</w:t>
            </w:r>
          </w:p>
        </w:tc>
        <w:tc>
          <w:tcPr>
            <w:tcW w:w="1134" w:type="dxa"/>
            <w:vAlign w:val="center"/>
          </w:tcPr>
          <w:p>
            <w:pPr>
              <w:pStyle w:val="13"/>
            </w:pPr>
            <w:r>
              <w:t>5.58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722"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6"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rPr>
                <w:rFonts w:hint="eastAsia"/>
              </w:rPr>
              <w:t>合计</w:t>
            </w:r>
          </w:p>
        </w:tc>
        <w:tc>
          <w:tcPr>
            <w:tcW w:w="1361" w:type="dxa"/>
            <w:vAlign w:val="center"/>
          </w:tcPr>
          <w:p>
            <w:pPr>
              <w:pStyle w:val="17"/>
            </w:pPr>
            <w:r>
              <w:t>81.84</w:t>
            </w:r>
          </w:p>
        </w:tc>
        <w:tc>
          <w:tcPr>
            <w:tcW w:w="1361" w:type="dxa"/>
            <w:vAlign w:val="center"/>
          </w:tcPr>
          <w:p>
            <w:pPr>
              <w:pStyle w:val="17"/>
            </w:pPr>
            <w:r>
              <w:t>79.84</w:t>
            </w:r>
          </w:p>
        </w:tc>
        <w:tc>
          <w:tcPr>
            <w:tcW w:w="1361" w:type="dxa"/>
            <w:vAlign w:val="center"/>
          </w:tcPr>
          <w:p>
            <w:pPr>
              <w:pStyle w:val="17"/>
            </w:pPr>
            <w:r>
              <w:t>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6" w:type="dxa"/>
            <w:vAlign w:val="center"/>
          </w:tcPr>
          <w:p>
            <w:pPr>
              <w:pStyle w:val="14"/>
            </w:pPr>
            <w:r>
              <w:rPr>
                <w:rFonts w:hint="eastAsia"/>
              </w:rPr>
              <w:t>科学技术支出</w:t>
            </w:r>
          </w:p>
        </w:tc>
        <w:tc>
          <w:tcPr>
            <w:tcW w:w="1361" w:type="dxa"/>
            <w:vAlign w:val="center"/>
          </w:tcPr>
          <w:p>
            <w:pPr>
              <w:pStyle w:val="13"/>
            </w:pPr>
            <w:r>
              <w:t>61.27</w:t>
            </w:r>
          </w:p>
        </w:tc>
        <w:tc>
          <w:tcPr>
            <w:tcW w:w="1361" w:type="dxa"/>
            <w:vAlign w:val="center"/>
          </w:tcPr>
          <w:p>
            <w:pPr>
              <w:pStyle w:val="13"/>
            </w:pPr>
            <w:r>
              <w:t>59.27</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6" w:type="dxa"/>
            <w:vAlign w:val="center"/>
          </w:tcPr>
          <w:p>
            <w:pPr>
              <w:pStyle w:val="14"/>
            </w:pPr>
            <w:r>
              <w:rPr>
                <w:rFonts w:hint="eastAsia"/>
              </w:rPr>
              <w:t>科学技术普及</w:t>
            </w:r>
          </w:p>
        </w:tc>
        <w:tc>
          <w:tcPr>
            <w:tcW w:w="1361" w:type="dxa"/>
            <w:vAlign w:val="center"/>
          </w:tcPr>
          <w:p>
            <w:pPr>
              <w:pStyle w:val="13"/>
            </w:pPr>
            <w:r>
              <w:t>59.27</w:t>
            </w:r>
          </w:p>
        </w:tc>
        <w:tc>
          <w:tcPr>
            <w:tcW w:w="1361" w:type="dxa"/>
            <w:vAlign w:val="center"/>
          </w:tcPr>
          <w:p>
            <w:pPr>
              <w:pStyle w:val="13"/>
            </w:pPr>
            <w:r>
              <w:t>59.27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2060799</w:t>
            </w:r>
          </w:p>
        </w:tc>
        <w:tc>
          <w:tcPr>
            <w:tcW w:w="4536" w:type="dxa"/>
            <w:vAlign w:val="center"/>
          </w:tcPr>
          <w:p>
            <w:pPr>
              <w:pStyle w:val="14"/>
            </w:pPr>
            <w:r>
              <w:rPr>
                <w:rFonts w:hint="eastAsia"/>
              </w:rPr>
              <w:t>其他科学技术普及支出</w:t>
            </w:r>
          </w:p>
        </w:tc>
        <w:tc>
          <w:tcPr>
            <w:tcW w:w="1361" w:type="dxa"/>
            <w:vAlign w:val="center"/>
          </w:tcPr>
          <w:p>
            <w:pPr>
              <w:pStyle w:val="13"/>
            </w:pPr>
            <w:r>
              <w:t>59.27</w:t>
            </w:r>
          </w:p>
        </w:tc>
        <w:tc>
          <w:tcPr>
            <w:tcW w:w="1361" w:type="dxa"/>
            <w:vAlign w:val="center"/>
          </w:tcPr>
          <w:p>
            <w:pPr>
              <w:pStyle w:val="13"/>
            </w:pPr>
            <w:r>
              <w:t>59.27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20699</w:t>
            </w:r>
          </w:p>
        </w:tc>
        <w:tc>
          <w:tcPr>
            <w:tcW w:w="4536" w:type="dxa"/>
            <w:vAlign w:val="center"/>
          </w:tcPr>
          <w:p>
            <w:pPr>
              <w:pStyle w:val="14"/>
            </w:pPr>
            <w:r>
              <w:rPr>
                <w:rFonts w:hint="eastAsia"/>
              </w:rPr>
              <w:t>其他科学技术支出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2069999</w:t>
            </w:r>
          </w:p>
        </w:tc>
        <w:tc>
          <w:tcPr>
            <w:tcW w:w="4536" w:type="dxa"/>
            <w:vAlign w:val="center"/>
          </w:tcPr>
          <w:p>
            <w:pPr>
              <w:pStyle w:val="14"/>
            </w:pPr>
            <w:r>
              <w:rPr>
                <w:rFonts w:hint="eastAsia"/>
              </w:rPr>
              <w:t>其他科学技术支出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6" w:type="dxa"/>
            <w:vAlign w:val="center"/>
          </w:tcPr>
          <w:p>
            <w:pPr>
              <w:pStyle w:val="14"/>
            </w:pPr>
            <w:r>
              <w:rPr>
                <w:rFonts w:hint="eastAsia"/>
              </w:rPr>
              <w:t>社会保障和就业支出</w:t>
            </w:r>
          </w:p>
        </w:tc>
        <w:tc>
          <w:tcPr>
            <w:tcW w:w="1361" w:type="dxa"/>
            <w:vAlign w:val="center"/>
          </w:tcPr>
          <w:p>
            <w:pPr>
              <w:pStyle w:val="13"/>
            </w:pPr>
            <w:r>
              <w:t>12.08</w:t>
            </w:r>
          </w:p>
        </w:tc>
        <w:tc>
          <w:tcPr>
            <w:tcW w:w="1361" w:type="dxa"/>
            <w:vAlign w:val="center"/>
          </w:tcPr>
          <w:p>
            <w:pPr>
              <w:pStyle w:val="13"/>
            </w:pPr>
            <w:r>
              <w:t>12.08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6" w:type="dxa"/>
            <w:vAlign w:val="center"/>
          </w:tcPr>
          <w:p>
            <w:pPr>
              <w:pStyle w:val="14"/>
            </w:pPr>
            <w:r>
              <w:rPr>
                <w:rFonts w:hint="eastAsia"/>
              </w:rPr>
              <w:t>行政事业单位养老支出</w:t>
            </w:r>
          </w:p>
        </w:tc>
        <w:tc>
          <w:tcPr>
            <w:tcW w:w="1361" w:type="dxa"/>
            <w:vAlign w:val="center"/>
          </w:tcPr>
          <w:p>
            <w:pPr>
              <w:pStyle w:val="13"/>
            </w:pPr>
            <w:r>
              <w:t>12.08</w:t>
            </w:r>
          </w:p>
        </w:tc>
        <w:tc>
          <w:tcPr>
            <w:tcW w:w="1361" w:type="dxa"/>
            <w:vAlign w:val="center"/>
          </w:tcPr>
          <w:p>
            <w:pPr>
              <w:pStyle w:val="13"/>
            </w:pPr>
            <w:r>
              <w:t>12.08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6" w:type="dxa"/>
            <w:vAlign w:val="center"/>
          </w:tcPr>
          <w:p>
            <w:pPr>
              <w:pStyle w:val="14"/>
            </w:pPr>
            <w:r>
              <w:rPr>
                <w:rFonts w:hint="eastAsia"/>
              </w:rPr>
              <w:t>机关事业单位基本养老保险缴费支出</w:t>
            </w:r>
          </w:p>
        </w:tc>
        <w:tc>
          <w:tcPr>
            <w:tcW w:w="1361" w:type="dxa"/>
            <w:vAlign w:val="center"/>
          </w:tcPr>
          <w:p>
            <w:pPr>
              <w:pStyle w:val="13"/>
            </w:pPr>
            <w:r>
              <w:t>8.36</w:t>
            </w:r>
          </w:p>
        </w:tc>
        <w:tc>
          <w:tcPr>
            <w:tcW w:w="1361" w:type="dxa"/>
            <w:vAlign w:val="center"/>
          </w:tcPr>
          <w:p>
            <w:pPr>
              <w:pStyle w:val="13"/>
            </w:pPr>
            <w:r>
              <w:t>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6" w:type="dxa"/>
            <w:vAlign w:val="center"/>
          </w:tcPr>
          <w:p>
            <w:pPr>
              <w:pStyle w:val="14"/>
            </w:pPr>
            <w:r>
              <w:rPr>
                <w:rFonts w:hint="eastAsia"/>
              </w:rPr>
              <w:t>机关事业单位职业年金缴费支出</w:t>
            </w:r>
          </w:p>
        </w:tc>
        <w:tc>
          <w:tcPr>
            <w:tcW w:w="1361" w:type="dxa"/>
            <w:vAlign w:val="center"/>
          </w:tcPr>
          <w:p>
            <w:pPr>
              <w:pStyle w:val="13"/>
            </w:pPr>
            <w:r>
              <w:t>3.72</w:t>
            </w:r>
          </w:p>
        </w:tc>
        <w:tc>
          <w:tcPr>
            <w:tcW w:w="1361" w:type="dxa"/>
            <w:vAlign w:val="center"/>
          </w:tcPr>
          <w:p>
            <w:pPr>
              <w:pStyle w:val="13"/>
            </w:pPr>
            <w:r>
              <w:t>3.72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6" w:type="dxa"/>
            <w:vAlign w:val="center"/>
          </w:tcPr>
          <w:p>
            <w:pPr>
              <w:pStyle w:val="14"/>
            </w:pPr>
            <w:r>
              <w:rPr>
                <w:rFonts w:hint="eastAsia"/>
              </w:rPr>
              <w:t>卫生健康支出</w:t>
            </w:r>
          </w:p>
        </w:tc>
        <w:tc>
          <w:tcPr>
            <w:tcW w:w="1361" w:type="dxa"/>
            <w:vAlign w:val="center"/>
          </w:tcPr>
          <w:p>
            <w:pPr>
              <w:pStyle w:val="13"/>
            </w:pPr>
            <w:r>
              <w:t>2.91</w:t>
            </w:r>
          </w:p>
        </w:tc>
        <w:tc>
          <w:tcPr>
            <w:tcW w:w="1361" w:type="dxa"/>
            <w:vAlign w:val="center"/>
          </w:tcPr>
          <w:p>
            <w:pPr>
              <w:pStyle w:val="13"/>
            </w:pPr>
            <w:r>
              <w:t>2.91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6" w:type="dxa"/>
            <w:vAlign w:val="center"/>
          </w:tcPr>
          <w:p>
            <w:pPr>
              <w:pStyle w:val="14"/>
            </w:pPr>
            <w:r>
              <w:rPr>
                <w:rFonts w:hint="eastAsia"/>
              </w:rPr>
              <w:t>行政事业单位医疗</w:t>
            </w:r>
          </w:p>
        </w:tc>
        <w:tc>
          <w:tcPr>
            <w:tcW w:w="1361" w:type="dxa"/>
            <w:vAlign w:val="center"/>
          </w:tcPr>
          <w:p>
            <w:pPr>
              <w:pStyle w:val="13"/>
            </w:pPr>
            <w:r>
              <w:t>2.91</w:t>
            </w:r>
          </w:p>
        </w:tc>
        <w:tc>
          <w:tcPr>
            <w:tcW w:w="1361" w:type="dxa"/>
            <w:vAlign w:val="center"/>
          </w:tcPr>
          <w:p>
            <w:pPr>
              <w:pStyle w:val="13"/>
            </w:pPr>
            <w:r>
              <w:t>2.91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6" w:type="dxa"/>
            <w:vAlign w:val="center"/>
          </w:tcPr>
          <w:p>
            <w:pPr>
              <w:pStyle w:val="14"/>
            </w:pPr>
            <w:r>
              <w:rPr>
                <w:rFonts w:hint="eastAsia"/>
              </w:rPr>
              <w:t>事业单位医疗</w:t>
            </w:r>
          </w:p>
        </w:tc>
        <w:tc>
          <w:tcPr>
            <w:tcW w:w="1361" w:type="dxa"/>
            <w:vAlign w:val="center"/>
          </w:tcPr>
          <w:p>
            <w:pPr>
              <w:pStyle w:val="13"/>
            </w:pPr>
            <w:r>
              <w:t>2.91</w:t>
            </w:r>
          </w:p>
        </w:tc>
        <w:tc>
          <w:tcPr>
            <w:tcW w:w="1361" w:type="dxa"/>
            <w:vAlign w:val="center"/>
          </w:tcPr>
          <w:p>
            <w:pPr>
              <w:pStyle w:val="13"/>
            </w:pPr>
            <w:r>
              <w:t>2.91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6" w:type="dxa"/>
            <w:vAlign w:val="center"/>
          </w:tcPr>
          <w:p>
            <w:pPr>
              <w:pStyle w:val="14"/>
            </w:pPr>
            <w:r>
              <w:rPr>
                <w:rFonts w:hint="eastAsia"/>
              </w:rPr>
              <w:t>住房保障支出</w:t>
            </w:r>
          </w:p>
        </w:tc>
        <w:tc>
          <w:tcPr>
            <w:tcW w:w="1361" w:type="dxa"/>
            <w:vAlign w:val="center"/>
          </w:tcPr>
          <w:p>
            <w:pPr>
              <w:pStyle w:val="13"/>
            </w:pPr>
            <w:r>
              <w:t>5.58</w:t>
            </w:r>
          </w:p>
        </w:tc>
        <w:tc>
          <w:tcPr>
            <w:tcW w:w="1361" w:type="dxa"/>
            <w:vAlign w:val="center"/>
          </w:tcPr>
          <w:p>
            <w:pPr>
              <w:pStyle w:val="13"/>
            </w:pPr>
            <w:r>
              <w:t>5.58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6" w:type="dxa"/>
            <w:vAlign w:val="center"/>
          </w:tcPr>
          <w:p>
            <w:pPr>
              <w:pStyle w:val="14"/>
            </w:pPr>
            <w:r>
              <w:rPr>
                <w:rFonts w:hint="eastAsia"/>
              </w:rPr>
              <w:t>住房改革支出</w:t>
            </w:r>
          </w:p>
        </w:tc>
        <w:tc>
          <w:tcPr>
            <w:tcW w:w="1361" w:type="dxa"/>
            <w:vAlign w:val="center"/>
          </w:tcPr>
          <w:p>
            <w:pPr>
              <w:pStyle w:val="13"/>
            </w:pPr>
            <w:r>
              <w:t>5.58</w:t>
            </w:r>
          </w:p>
        </w:tc>
        <w:tc>
          <w:tcPr>
            <w:tcW w:w="1361" w:type="dxa"/>
            <w:vAlign w:val="center"/>
          </w:tcPr>
          <w:p>
            <w:pPr>
              <w:pStyle w:val="13"/>
            </w:pPr>
            <w:r>
              <w:t>5.58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6" w:type="dxa"/>
            <w:vAlign w:val="center"/>
          </w:tcPr>
          <w:p>
            <w:pPr>
              <w:pStyle w:val="14"/>
            </w:pPr>
            <w:r>
              <w:rPr>
                <w:rFonts w:hint="eastAsia"/>
              </w:rPr>
              <w:t>住房公积金</w:t>
            </w:r>
          </w:p>
        </w:tc>
        <w:tc>
          <w:tcPr>
            <w:tcW w:w="1361" w:type="dxa"/>
            <w:vAlign w:val="center"/>
          </w:tcPr>
          <w:p>
            <w:pPr>
              <w:pStyle w:val="13"/>
            </w:pPr>
            <w:r>
              <w:t>5.58</w:t>
            </w:r>
          </w:p>
        </w:tc>
        <w:tc>
          <w:tcPr>
            <w:tcW w:w="1361" w:type="dxa"/>
            <w:vAlign w:val="center"/>
          </w:tcPr>
          <w:p>
            <w:pPr>
              <w:pStyle w:val="13"/>
            </w:pPr>
            <w:r>
              <w:t>5.58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79.84</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r>
              <w:t>61.27</w:t>
            </w:r>
          </w:p>
        </w:tc>
        <w:tc>
          <w:tcPr>
            <w:tcW w:w="1474" w:type="dxa"/>
            <w:vAlign w:val="center"/>
          </w:tcPr>
          <w:p>
            <w:pPr>
              <w:pStyle w:val="13"/>
            </w:pPr>
            <w:r>
              <w:t>61.27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12.08</w:t>
            </w:r>
          </w:p>
        </w:tc>
        <w:tc>
          <w:tcPr>
            <w:tcW w:w="1474" w:type="dxa"/>
            <w:vAlign w:val="center"/>
          </w:tcPr>
          <w:p>
            <w:pPr>
              <w:pStyle w:val="13"/>
            </w:pPr>
            <w:r>
              <w:t>12.08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2.91</w:t>
            </w:r>
          </w:p>
        </w:tc>
        <w:tc>
          <w:tcPr>
            <w:tcW w:w="1474" w:type="dxa"/>
            <w:vAlign w:val="center"/>
          </w:tcPr>
          <w:p>
            <w:pPr>
              <w:pStyle w:val="13"/>
            </w:pPr>
            <w:r>
              <w:t>2.91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5.58</w:t>
            </w:r>
          </w:p>
        </w:tc>
        <w:tc>
          <w:tcPr>
            <w:tcW w:w="1474" w:type="dxa"/>
            <w:vAlign w:val="center"/>
          </w:tcPr>
          <w:p>
            <w:pPr>
              <w:pStyle w:val="13"/>
            </w:pPr>
            <w:r>
              <w:t>5.58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79.84</w:t>
            </w:r>
          </w:p>
        </w:tc>
        <w:tc>
          <w:tcPr>
            <w:tcW w:w="3402" w:type="dxa"/>
            <w:vAlign w:val="center"/>
          </w:tcPr>
          <w:p>
            <w:pPr>
              <w:pStyle w:val="16"/>
            </w:pPr>
            <w:r>
              <w:rPr>
                <w:rFonts w:hint="eastAsia"/>
              </w:rPr>
              <w:t>本年支出合计</w:t>
            </w:r>
          </w:p>
        </w:tc>
        <w:tc>
          <w:tcPr>
            <w:tcW w:w="1474" w:type="dxa"/>
            <w:vAlign w:val="center"/>
          </w:tcPr>
          <w:p>
            <w:pPr>
              <w:pStyle w:val="17"/>
            </w:pPr>
            <w:r>
              <w:t>81.84</w:t>
            </w:r>
          </w:p>
        </w:tc>
        <w:tc>
          <w:tcPr>
            <w:tcW w:w="1474" w:type="dxa"/>
            <w:vAlign w:val="center"/>
          </w:tcPr>
          <w:p>
            <w:pPr>
              <w:pStyle w:val="17"/>
            </w:pPr>
            <w:r>
              <w:t>81.84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r>
              <w:t>2.00</w:t>
            </w: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r>
              <w:t>2.00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81.84</w:t>
            </w:r>
          </w:p>
        </w:tc>
        <w:tc>
          <w:tcPr>
            <w:tcW w:w="3402" w:type="dxa"/>
            <w:vAlign w:val="center"/>
          </w:tcPr>
          <w:p>
            <w:pPr>
              <w:pStyle w:val="16"/>
            </w:pPr>
            <w:r>
              <w:rPr>
                <w:rFonts w:hint="eastAsia"/>
              </w:rPr>
              <w:t>支出总计</w:t>
            </w:r>
          </w:p>
        </w:tc>
        <w:tc>
          <w:tcPr>
            <w:tcW w:w="1474" w:type="dxa"/>
            <w:vAlign w:val="center"/>
          </w:tcPr>
          <w:p>
            <w:pPr>
              <w:pStyle w:val="17"/>
            </w:pPr>
            <w:r>
              <w:t>81.84</w:t>
            </w:r>
          </w:p>
        </w:tc>
        <w:tc>
          <w:tcPr>
            <w:tcW w:w="1474" w:type="dxa"/>
            <w:vAlign w:val="center"/>
          </w:tcPr>
          <w:p>
            <w:pPr>
              <w:pStyle w:val="17"/>
            </w:pPr>
            <w:r>
              <w:t>81.84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81.84</w:t>
            </w:r>
          </w:p>
        </w:tc>
        <w:tc>
          <w:tcPr>
            <w:tcW w:w="2551" w:type="dxa"/>
            <w:vAlign w:val="center"/>
          </w:tcPr>
          <w:p>
            <w:pPr>
              <w:pStyle w:val="17"/>
            </w:pPr>
            <w:r>
              <w:t>79.84</w:t>
            </w: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rPr>
                <w:rFonts w:hint="eastAsia"/>
              </w:rPr>
              <w:t>科学技术支出</w:t>
            </w:r>
          </w:p>
        </w:tc>
        <w:tc>
          <w:tcPr>
            <w:tcW w:w="2551" w:type="dxa"/>
            <w:vAlign w:val="center"/>
          </w:tcPr>
          <w:p>
            <w:pPr>
              <w:pStyle w:val="13"/>
            </w:pPr>
            <w:r>
              <w:t>61.27</w:t>
            </w:r>
          </w:p>
        </w:tc>
        <w:tc>
          <w:tcPr>
            <w:tcW w:w="2551" w:type="dxa"/>
            <w:vAlign w:val="center"/>
          </w:tcPr>
          <w:p>
            <w:pPr>
              <w:pStyle w:val="13"/>
            </w:pPr>
            <w:r>
              <w:t>59.27</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4535" w:type="dxa"/>
            <w:vAlign w:val="center"/>
          </w:tcPr>
          <w:p>
            <w:pPr>
              <w:pStyle w:val="14"/>
            </w:pPr>
            <w:r>
              <w:rPr>
                <w:rFonts w:hint="eastAsia"/>
              </w:rPr>
              <w:t>科学技术普及</w:t>
            </w:r>
          </w:p>
        </w:tc>
        <w:tc>
          <w:tcPr>
            <w:tcW w:w="2551" w:type="dxa"/>
            <w:vAlign w:val="center"/>
          </w:tcPr>
          <w:p>
            <w:pPr>
              <w:pStyle w:val="13"/>
            </w:pPr>
            <w:r>
              <w:t>59.27</w:t>
            </w:r>
          </w:p>
        </w:tc>
        <w:tc>
          <w:tcPr>
            <w:tcW w:w="2551" w:type="dxa"/>
            <w:vAlign w:val="center"/>
          </w:tcPr>
          <w:p>
            <w:pPr>
              <w:pStyle w:val="13"/>
            </w:pPr>
            <w:r>
              <w:t>59.27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2060799</w:t>
            </w:r>
          </w:p>
        </w:tc>
        <w:tc>
          <w:tcPr>
            <w:tcW w:w="4535" w:type="dxa"/>
            <w:vAlign w:val="center"/>
          </w:tcPr>
          <w:p>
            <w:pPr>
              <w:pStyle w:val="14"/>
            </w:pPr>
            <w:r>
              <w:rPr>
                <w:rFonts w:hint="eastAsia"/>
              </w:rPr>
              <w:t>其他科学技术普及支出</w:t>
            </w:r>
          </w:p>
        </w:tc>
        <w:tc>
          <w:tcPr>
            <w:tcW w:w="2551" w:type="dxa"/>
            <w:vAlign w:val="center"/>
          </w:tcPr>
          <w:p>
            <w:pPr>
              <w:pStyle w:val="13"/>
            </w:pPr>
            <w:r>
              <w:t>59.27</w:t>
            </w:r>
          </w:p>
        </w:tc>
        <w:tc>
          <w:tcPr>
            <w:tcW w:w="2551" w:type="dxa"/>
            <w:vAlign w:val="center"/>
          </w:tcPr>
          <w:p>
            <w:pPr>
              <w:pStyle w:val="13"/>
            </w:pPr>
            <w:r>
              <w:t>59.27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20699</w:t>
            </w:r>
          </w:p>
        </w:tc>
        <w:tc>
          <w:tcPr>
            <w:tcW w:w="4535" w:type="dxa"/>
            <w:vAlign w:val="center"/>
          </w:tcPr>
          <w:p>
            <w:pPr>
              <w:pStyle w:val="14"/>
            </w:pPr>
            <w:r>
              <w:rPr>
                <w:rFonts w:hint="eastAsia"/>
              </w:rPr>
              <w:t>其他科学技术支出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2069999</w:t>
            </w:r>
          </w:p>
        </w:tc>
        <w:tc>
          <w:tcPr>
            <w:tcW w:w="4535" w:type="dxa"/>
            <w:vAlign w:val="center"/>
          </w:tcPr>
          <w:p>
            <w:pPr>
              <w:pStyle w:val="14"/>
            </w:pPr>
            <w:r>
              <w:rPr>
                <w:rFonts w:hint="eastAsia"/>
              </w:rPr>
              <w:t>其他科学技术支出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12.08</w:t>
            </w:r>
          </w:p>
        </w:tc>
        <w:tc>
          <w:tcPr>
            <w:tcW w:w="2551" w:type="dxa"/>
            <w:vAlign w:val="center"/>
          </w:tcPr>
          <w:p>
            <w:pPr>
              <w:pStyle w:val="13"/>
            </w:pPr>
            <w:r>
              <w:t>12.08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12.08</w:t>
            </w:r>
          </w:p>
        </w:tc>
        <w:tc>
          <w:tcPr>
            <w:tcW w:w="2551" w:type="dxa"/>
            <w:vAlign w:val="center"/>
          </w:tcPr>
          <w:p>
            <w:pPr>
              <w:pStyle w:val="13"/>
            </w:pPr>
            <w:r>
              <w:t>12.08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8.36</w:t>
            </w:r>
          </w:p>
        </w:tc>
        <w:tc>
          <w:tcPr>
            <w:tcW w:w="2551" w:type="dxa"/>
            <w:vAlign w:val="center"/>
          </w:tcPr>
          <w:p>
            <w:pPr>
              <w:pStyle w:val="13"/>
            </w:pPr>
            <w:r>
              <w:t>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3.72</w:t>
            </w:r>
          </w:p>
        </w:tc>
        <w:tc>
          <w:tcPr>
            <w:tcW w:w="2551" w:type="dxa"/>
            <w:vAlign w:val="center"/>
          </w:tcPr>
          <w:p>
            <w:pPr>
              <w:pStyle w:val="13"/>
            </w:pPr>
            <w:r>
              <w:t>3.72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2.91</w:t>
            </w:r>
          </w:p>
        </w:tc>
        <w:tc>
          <w:tcPr>
            <w:tcW w:w="2551" w:type="dxa"/>
            <w:vAlign w:val="center"/>
          </w:tcPr>
          <w:p>
            <w:pPr>
              <w:pStyle w:val="13"/>
            </w:pPr>
            <w:r>
              <w:t>2.91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2.91</w:t>
            </w:r>
          </w:p>
        </w:tc>
        <w:tc>
          <w:tcPr>
            <w:tcW w:w="2551" w:type="dxa"/>
            <w:vAlign w:val="center"/>
          </w:tcPr>
          <w:p>
            <w:pPr>
              <w:pStyle w:val="13"/>
            </w:pPr>
            <w:r>
              <w:t>2.91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2.91</w:t>
            </w:r>
          </w:p>
        </w:tc>
        <w:tc>
          <w:tcPr>
            <w:tcW w:w="2551" w:type="dxa"/>
            <w:vAlign w:val="center"/>
          </w:tcPr>
          <w:p>
            <w:pPr>
              <w:pStyle w:val="13"/>
            </w:pPr>
            <w:r>
              <w:t>2.91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5.58</w:t>
            </w:r>
          </w:p>
        </w:tc>
        <w:tc>
          <w:tcPr>
            <w:tcW w:w="2551" w:type="dxa"/>
            <w:vAlign w:val="center"/>
          </w:tcPr>
          <w:p>
            <w:pPr>
              <w:pStyle w:val="13"/>
            </w:pPr>
            <w:r>
              <w:t>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5.58</w:t>
            </w:r>
          </w:p>
        </w:tc>
        <w:tc>
          <w:tcPr>
            <w:tcW w:w="2551" w:type="dxa"/>
            <w:vAlign w:val="center"/>
          </w:tcPr>
          <w:p>
            <w:pPr>
              <w:pStyle w:val="13"/>
            </w:pPr>
            <w:r>
              <w:t>5.58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5.58</w:t>
            </w:r>
          </w:p>
        </w:tc>
        <w:tc>
          <w:tcPr>
            <w:tcW w:w="2551" w:type="dxa"/>
            <w:vAlign w:val="center"/>
          </w:tcPr>
          <w:p>
            <w:pPr>
              <w:pStyle w:val="13"/>
            </w:pPr>
            <w:r>
              <w:t>5.58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79.84</w:t>
            </w:r>
          </w:p>
        </w:tc>
        <w:tc>
          <w:tcPr>
            <w:tcW w:w="2551" w:type="dxa"/>
            <w:vAlign w:val="center"/>
          </w:tcPr>
          <w:p>
            <w:pPr>
              <w:pStyle w:val="17"/>
            </w:pPr>
            <w:r>
              <w:t>78.88</w:t>
            </w:r>
          </w:p>
        </w:tc>
        <w:tc>
          <w:tcPr>
            <w:tcW w:w="2552" w:type="dxa"/>
            <w:vAlign w:val="center"/>
          </w:tcPr>
          <w:p>
            <w:pPr>
              <w:pStyle w:val="17"/>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78.84</w:t>
            </w:r>
          </w:p>
        </w:tc>
        <w:tc>
          <w:tcPr>
            <w:tcW w:w="2551" w:type="dxa"/>
            <w:vAlign w:val="center"/>
          </w:tcPr>
          <w:p>
            <w:pPr>
              <w:pStyle w:val="13"/>
            </w:pPr>
            <w:r>
              <w:t>78.84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21.93</w:t>
            </w:r>
          </w:p>
        </w:tc>
        <w:tc>
          <w:tcPr>
            <w:tcW w:w="2551" w:type="dxa"/>
            <w:vAlign w:val="center"/>
          </w:tcPr>
          <w:p>
            <w:pPr>
              <w:pStyle w:val="13"/>
            </w:pPr>
            <w:r>
              <w:t>21.93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4.55</w:t>
            </w:r>
          </w:p>
        </w:tc>
        <w:tc>
          <w:tcPr>
            <w:tcW w:w="2551" w:type="dxa"/>
            <w:vAlign w:val="center"/>
          </w:tcPr>
          <w:p>
            <w:pPr>
              <w:pStyle w:val="13"/>
            </w:pPr>
            <w:r>
              <w:t>4.55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17.16</w:t>
            </w:r>
          </w:p>
        </w:tc>
        <w:tc>
          <w:tcPr>
            <w:tcW w:w="2551" w:type="dxa"/>
            <w:vAlign w:val="center"/>
          </w:tcPr>
          <w:p>
            <w:pPr>
              <w:pStyle w:val="13"/>
            </w:pPr>
            <w:r>
              <w:t>17.16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8.36</w:t>
            </w:r>
          </w:p>
        </w:tc>
        <w:tc>
          <w:tcPr>
            <w:tcW w:w="2551" w:type="dxa"/>
            <w:vAlign w:val="center"/>
          </w:tcPr>
          <w:p>
            <w:pPr>
              <w:pStyle w:val="13"/>
            </w:pPr>
            <w:r>
              <w:t>8.36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3.72</w:t>
            </w:r>
          </w:p>
        </w:tc>
        <w:tc>
          <w:tcPr>
            <w:tcW w:w="2551" w:type="dxa"/>
            <w:vAlign w:val="center"/>
          </w:tcPr>
          <w:p>
            <w:pPr>
              <w:pStyle w:val="13"/>
            </w:pPr>
            <w:r>
              <w:t>3.72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2.91</w:t>
            </w:r>
          </w:p>
        </w:tc>
        <w:tc>
          <w:tcPr>
            <w:tcW w:w="2551" w:type="dxa"/>
            <w:vAlign w:val="center"/>
          </w:tcPr>
          <w:p>
            <w:pPr>
              <w:pStyle w:val="13"/>
            </w:pPr>
            <w:r>
              <w:t>2.91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0.46</w:t>
            </w:r>
          </w:p>
        </w:tc>
        <w:tc>
          <w:tcPr>
            <w:tcW w:w="2551" w:type="dxa"/>
            <w:vAlign w:val="center"/>
          </w:tcPr>
          <w:p>
            <w:pPr>
              <w:pStyle w:val="13"/>
            </w:pPr>
            <w:r>
              <w:t>0.46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5.58</w:t>
            </w:r>
          </w:p>
        </w:tc>
        <w:tc>
          <w:tcPr>
            <w:tcW w:w="2551" w:type="dxa"/>
            <w:vAlign w:val="center"/>
          </w:tcPr>
          <w:p>
            <w:pPr>
              <w:pStyle w:val="13"/>
            </w:pPr>
            <w:r>
              <w:t>5.58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14.17</w:t>
            </w:r>
          </w:p>
        </w:tc>
        <w:tc>
          <w:tcPr>
            <w:tcW w:w="2551" w:type="dxa"/>
            <w:vAlign w:val="center"/>
          </w:tcPr>
          <w:p>
            <w:pPr>
              <w:pStyle w:val="13"/>
            </w:pPr>
            <w:r>
              <w:t>14.17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0.96</w:t>
            </w:r>
          </w:p>
        </w:tc>
        <w:tc>
          <w:tcPr>
            <w:tcW w:w="2551" w:type="dxa"/>
            <w:vAlign w:val="center"/>
          </w:tcPr>
          <w:p>
            <w:pPr>
              <w:pStyle w:val="13"/>
            </w:pPr>
          </w:p>
        </w:tc>
        <w:tc>
          <w:tcPr>
            <w:tcW w:w="2552"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0.45</w:t>
            </w:r>
          </w:p>
        </w:tc>
        <w:tc>
          <w:tcPr>
            <w:tcW w:w="2551" w:type="dxa"/>
            <w:vAlign w:val="center"/>
          </w:tcPr>
          <w:p>
            <w:pPr>
              <w:pStyle w:val="13"/>
            </w:pPr>
          </w:p>
        </w:tc>
        <w:tc>
          <w:tcPr>
            <w:tcW w:w="2552"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0.51</w:t>
            </w:r>
          </w:p>
        </w:tc>
        <w:tc>
          <w:tcPr>
            <w:tcW w:w="2551" w:type="dxa"/>
            <w:vAlign w:val="center"/>
          </w:tcPr>
          <w:p>
            <w:pPr>
              <w:pStyle w:val="13"/>
            </w:pPr>
          </w:p>
        </w:tc>
        <w:tc>
          <w:tcPr>
            <w:tcW w:w="2552" w:type="dxa"/>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0.04</w:t>
            </w:r>
          </w:p>
        </w:tc>
        <w:tc>
          <w:tcPr>
            <w:tcW w:w="2551" w:type="dxa"/>
            <w:vAlign w:val="center"/>
          </w:tcPr>
          <w:p>
            <w:pPr>
              <w:pStyle w:val="13"/>
            </w:pPr>
            <w:r>
              <w:t>0.04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0.04</w:t>
            </w:r>
          </w:p>
        </w:tc>
        <w:tc>
          <w:tcPr>
            <w:tcW w:w="2551" w:type="dxa"/>
            <w:vAlign w:val="center"/>
          </w:tcPr>
          <w:p>
            <w:pPr>
              <w:pStyle w:val="13"/>
            </w:pPr>
            <w:r>
              <w:t>0.04</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衡水市科技工作者服务中心</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》、《地方预决算公开操作规程》和《关于进一步推进预算公开工作的实施意见》规定，现将衡水市科技工作者服务中心</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31"/>
        <w:ind w:left="0" w:leftChars="0" w:firstLine="0" w:firstLineChars="0"/>
        <w:rPr>
          <w:rFonts w:hint="default" w:eastAsia="方正仿宋_GBK"/>
          <w:lang w:val="en-US" w:eastAsia="zh-CN"/>
        </w:rPr>
      </w:pPr>
      <w:r>
        <w:rPr>
          <w:rFonts w:hint="eastAsia"/>
          <w:lang w:val="en-US" w:eastAsia="zh-CN"/>
        </w:rPr>
        <w:t xml:space="preserve">        具体承担科协科技下乡工作，积极组织全市科技人员服务“三农”；组织实施“金桥工程”；定期发布科技信息，编写科技宣传材料及科技思想库建设，组织专家开展专题调研和论证；为党和政府科学决策提供服务；为科技工作者提供政策、法律、知识产权保护等科技服务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衡水市科技工作者服务中心</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财政性资金定额或定项补助</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32"/>
        <w:rPr>
          <w:rFonts w:hint="eastAsia" w:eastAsia="方正仿宋_GBK"/>
          <w:color w:val="000000"/>
          <w:sz w:val="28"/>
        </w:rPr>
      </w:pPr>
      <w:r>
        <w:rPr>
          <w:rFonts w:hint="eastAsia" w:eastAsia="方正仿宋_GBK"/>
          <w:color w:val="000000"/>
          <w:sz w:val="28"/>
        </w:rPr>
        <w:t>按照预算管理有关规定，目前我</w:t>
      </w:r>
      <w:r>
        <w:rPr>
          <w:rFonts w:hint="eastAsia" w:eastAsia="方正仿宋_GBK"/>
          <w:color w:val="000000"/>
          <w:sz w:val="28"/>
          <w:lang w:eastAsia="zh-CN"/>
        </w:rPr>
        <w:t>市</w:t>
      </w:r>
      <w:r>
        <w:rPr>
          <w:rFonts w:hint="eastAsia" w:eastAsia="方正仿宋_GBK"/>
          <w:color w:val="000000"/>
          <w:sz w:val="28"/>
        </w:rPr>
        <w:t>单位预算的编制实行综合预算管理，即全部收入和支出都反映在预算中。</w:t>
      </w:r>
    </w:p>
    <w:p>
      <w:pPr>
        <w:pStyle w:val="32"/>
      </w:pPr>
      <w:r>
        <w:t>1、收入说明</w:t>
      </w:r>
    </w:p>
    <w:p>
      <w:pPr>
        <w:pStyle w:val="32"/>
      </w:pPr>
      <w:r>
        <w:t>反映本单位当年全部收入。2022年预算收入</w:t>
      </w:r>
      <w:r>
        <w:rPr>
          <w:rFonts w:hint="eastAsia"/>
          <w:lang w:val="en-US" w:eastAsia="zh-CN"/>
        </w:rPr>
        <w:t>81.84</w:t>
      </w:r>
      <w:r>
        <w:t>万元，其中：一般公共预算收入</w:t>
      </w:r>
      <w:r>
        <w:rPr>
          <w:rFonts w:hint="eastAsia"/>
          <w:lang w:val="en-US" w:eastAsia="zh-CN"/>
        </w:rPr>
        <w:t>79.84</w:t>
      </w:r>
      <w:r>
        <w:t>万元，基金预算收入0万元，国有资本经营预算收入0万元，财政专户核拨收入0万元，单位资金收入0万元，上年结转结余</w:t>
      </w:r>
      <w:r>
        <w:rPr>
          <w:rFonts w:hint="eastAsia"/>
          <w:lang w:val="en-US" w:eastAsia="zh-CN"/>
        </w:rPr>
        <w:t>2</w:t>
      </w:r>
      <w:r>
        <w:t>万元。</w:t>
      </w:r>
    </w:p>
    <w:p>
      <w:pPr>
        <w:pStyle w:val="32"/>
      </w:pPr>
      <w:r>
        <w:t>2、支出说明</w:t>
      </w:r>
    </w:p>
    <w:p>
      <w:pPr>
        <w:pStyle w:val="32"/>
      </w:pPr>
      <w:r>
        <w:t>收支预算总表支出栏、基本支出表、项目支出表按经济分类和支出功能分类科目编制，反映</w:t>
      </w:r>
      <w:r>
        <w:rPr>
          <w:rFonts w:hint="eastAsia"/>
          <w:lang w:eastAsia="zh-CN"/>
        </w:rPr>
        <w:t>衡水市</w:t>
      </w:r>
      <w:r>
        <w:t>科学技术协会2022年度单位预算中支出预算的总体情况。2022年支出预算</w:t>
      </w:r>
      <w:r>
        <w:rPr>
          <w:rFonts w:hint="eastAsia"/>
          <w:lang w:val="en-US" w:eastAsia="zh-CN"/>
        </w:rPr>
        <w:t>81.84</w:t>
      </w:r>
      <w:r>
        <w:t>万元，其中基本支出</w:t>
      </w:r>
      <w:r>
        <w:rPr>
          <w:rFonts w:hint="eastAsia"/>
          <w:lang w:val="en-US" w:eastAsia="zh-CN"/>
        </w:rPr>
        <w:t>79.84</w:t>
      </w:r>
      <w:r>
        <w:t>万元，包括人员经费</w:t>
      </w:r>
      <w:r>
        <w:rPr>
          <w:rFonts w:hint="eastAsia"/>
          <w:lang w:val="en-US" w:eastAsia="zh-CN"/>
        </w:rPr>
        <w:t>78.88</w:t>
      </w:r>
      <w:r>
        <w:t>万元和日常公用经费</w:t>
      </w:r>
      <w:r>
        <w:rPr>
          <w:rFonts w:hint="eastAsia"/>
          <w:lang w:val="en-US" w:eastAsia="zh-CN"/>
        </w:rPr>
        <w:t>0.96</w:t>
      </w:r>
      <w:r>
        <w:t>万元；项目支出</w:t>
      </w:r>
      <w:r>
        <w:rPr>
          <w:rFonts w:hint="eastAsia"/>
          <w:lang w:val="en-US" w:eastAsia="zh-CN"/>
        </w:rPr>
        <w:t>2</w:t>
      </w:r>
      <w:r>
        <w:t>万元， 主要为</w:t>
      </w:r>
      <w:r>
        <w:rPr>
          <w:rFonts w:hint="eastAsia"/>
          <w:lang w:eastAsia="zh-CN"/>
        </w:rPr>
        <w:t>“三区”人才支持计划专项</w:t>
      </w:r>
      <w:r>
        <w:t>。</w:t>
      </w:r>
    </w:p>
    <w:p>
      <w:pPr>
        <w:pStyle w:val="32"/>
      </w:pPr>
      <w:r>
        <w:t>3、比上年增减情况</w:t>
      </w:r>
    </w:p>
    <w:p>
      <w:pPr>
        <w:pStyle w:val="32"/>
      </w:pPr>
      <w:r>
        <w:t>2022年预算收支安排</w:t>
      </w:r>
      <w:r>
        <w:rPr>
          <w:rFonts w:hint="eastAsia"/>
          <w:lang w:val="en-US" w:eastAsia="zh-CN"/>
        </w:rPr>
        <w:t>81.84</w:t>
      </w:r>
      <w:r>
        <w:t>万元，较2021年预算增加</w:t>
      </w:r>
      <w:r>
        <w:rPr>
          <w:rFonts w:hint="eastAsia"/>
          <w:lang w:val="en-US" w:eastAsia="zh-CN"/>
        </w:rPr>
        <w:t>2.55</w:t>
      </w:r>
      <w:r>
        <w:t>万元，其中：基本支出增加</w:t>
      </w:r>
      <w:r>
        <w:rPr>
          <w:rFonts w:hint="eastAsia"/>
          <w:lang w:val="en-US" w:eastAsia="zh-CN"/>
        </w:rPr>
        <w:t>0.55</w:t>
      </w:r>
      <w:r>
        <w:t>万元，主要为增加人员经费支出；项目支出增加</w:t>
      </w:r>
      <w:r>
        <w:rPr>
          <w:rFonts w:hint="eastAsia"/>
          <w:lang w:val="en-US" w:eastAsia="zh-CN"/>
        </w:rPr>
        <w:t>2</w:t>
      </w:r>
      <w:r>
        <w:t>万元，主要为</w:t>
      </w:r>
      <w:r>
        <w:rPr>
          <w:rFonts w:hint="eastAsia"/>
          <w:lang w:eastAsia="zh-CN"/>
        </w:rPr>
        <w:t>“三区”人才支持计划</w:t>
      </w:r>
      <w:r>
        <w:t>。</w:t>
      </w:r>
    </w:p>
    <w:p>
      <w:pPr>
        <w:spacing w:before="10" w:after="10"/>
        <w:ind w:firstLine="640"/>
        <w:outlineLvl w:val="5"/>
      </w:pPr>
      <w:r>
        <w:rPr>
          <w:rFonts w:hint="eastAsia" w:ascii="黑体" w:hAnsi="黑体" w:eastAsia="黑体" w:cs="黑体"/>
          <w:color w:val="000000"/>
          <w:sz w:val="32"/>
        </w:rPr>
        <w:t>三、机关运行经费安排情况</w:t>
      </w:r>
    </w:p>
    <w:p>
      <w:pPr>
        <w:pStyle w:val="21"/>
        <w:rPr>
          <w:rFonts w:hint="default" w:eastAsia="方正仿宋_GBK"/>
          <w:lang w:val="en-US" w:eastAsia="zh-CN"/>
        </w:rPr>
      </w:pPr>
      <w:r>
        <w:t>2022年，我部门运行经费共计安排</w:t>
      </w:r>
      <w:r>
        <w:rPr>
          <w:rFonts w:hint="eastAsia"/>
          <w:lang w:val="en-US" w:eastAsia="zh-CN"/>
        </w:rPr>
        <w:t>0.96</w:t>
      </w:r>
      <w:r>
        <w:t>万元，主要用于主要用于</w:t>
      </w:r>
      <w:r>
        <w:rPr>
          <w:rFonts w:hint="eastAsia"/>
          <w:lang w:eastAsia="zh-CN"/>
        </w:rPr>
        <w:t>保证机关正常运转的办公、邮电、差旅费、福利费、</w:t>
      </w:r>
      <w:r>
        <w:t>日常维修、办公用房水电费、办公用房取暖费、</w:t>
      </w:r>
      <w:r>
        <w:rPr>
          <w:rFonts w:hint="eastAsia"/>
          <w:lang w:eastAsia="zh-CN"/>
        </w:rPr>
        <w:t>公务车运行维护费</w:t>
      </w:r>
      <w:r>
        <w:t>等日常运行支出</w:t>
      </w:r>
      <w:r>
        <w:rPr>
          <w:rFonts w:hint="eastAsia"/>
          <w:lang w:eastAsia="zh-CN"/>
        </w:rPr>
        <w:t>。</w:t>
      </w:r>
      <w:r>
        <w:rPr>
          <w:rFonts w:hint="eastAsia"/>
          <w:lang w:val="en-US" w:eastAsia="zh-CN"/>
        </w:rPr>
        <w:t xml:space="preserve"> </w:t>
      </w:r>
    </w:p>
    <w:p>
      <w:pPr>
        <w:numPr>
          <w:ilvl w:val="0"/>
          <w:numId w:val="0"/>
        </w:numPr>
        <w:spacing w:before="10" w:after="10"/>
        <w:ind w:left="640" w:leftChars="0"/>
        <w:outlineLvl w:val="5"/>
        <w:rPr>
          <w:rFonts w:hint="eastAsia" w:ascii="黑体" w:hAnsi="黑体" w:eastAsia="黑体" w:cs="黑体"/>
          <w:color w:val="000000"/>
          <w:sz w:val="32"/>
        </w:rPr>
      </w:pPr>
      <w:r>
        <w:rPr>
          <w:rFonts w:hint="eastAsia" w:ascii="黑体" w:hAnsi="黑体" w:eastAsia="黑体" w:cs="黑体"/>
          <w:color w:val="000000"/>
          <w:sz w:val="32"/>
          <w:lang w:val="en-US" w:eastAsia="zh-CN"/>
        </w:rPr>
        <w:t>四、</w:t>
      </w:r>
      <w:r>
        <w:rPr>
          <w:rFonts w:hint="eastAsia" w:ascii="黑体" w:hAnsi="黑体" w:eastAsia="黑体" w:cs="黑体"/>
          <w:color w:val="000000"/>
          <w:sz w:val="32"/>
        </w:rPr>
        <w:t>财政拨款“三公”经费预算情况及增减变化原因</w:t>
      </w:r>
    </w:p>
    <w:p>
      <w:pPr>
        <w:spacing w:before="10" w:after="10"/>
        <w:ind w:firstLine="640"/>
        <w:outlineLvl w:val="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2022年，我</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财政拨款“三公”经费预算安排</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与</w:t>
      </w:r>
      <w:r>
        <w:rPr>
          <w:rFonts w:hint="eastAsia" w:ascii="方正仿宋_GBK" w:hAnsi="方正仿宋_GBK" w:eastAsia="方正仿宋_GBK" w:cs="方正仿宋_GBK"/>
          <w:sz w:val="28"/>
          <w:szCs w:val="28"/>
          <w:lang w:val="en-US" w:eastAsia="zh-CN"/>
        </w:rPr>
        <w:t>2021年相比持平，无增减变化</w:t>
      </w:r>
    </w:p>
    <w:p>
      <w:pPr>
        <w:spacing w:before="10" w:after="10"/>
        <w:ind w:firstLine="640"/>
        <w:outlineLvl w:val="5"/>
        <w:rPr>
          <w:rFonts w:hint="eastAsia" w:ascii="方正仿宋_GBK" w:hAnsi="方正仿宋_GBK" w:eastAsia="方正仿宋_GBK" w:cs="方正仿宋_GBK"/>
          <w:sz w:val="28"/>
          <w:szCs w:val="28"/>
          <w:lang w:val="en-US" w:eastAsia="zh-CN"/>
        </w:rPr>
      </w:pPr>
    </w:p>
    <w:p>
      <w:pPr>
        <w:spacing w:before="10" w:after="10"/>
        <w:ind w:firstLine="640"/>
        <w:outlineLvl w:val="5"/>
      </w:pPr>
      <w:r>
        <w:rPr>
          <w:rFonts w:hint="eastAsia"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、“三区”人才支持计划科技人员专项计划选派经费绩效目标表</w:t>
      </w:r>
    </w:p>
    <w:tbl>
      <w:tblPr>
        <w:tblStyle w:val="6"/>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pPr>
            <w:r>
              <w:rPr>
                <w:rFonts w:hint="eastAsia"/>
              </w:rPr>
              <w:t>绩效目标</w:t>
            </w:r>
          </w:p>
        </w:tc>
        <w:tc>
          <w:tcPr>
            <w:tcW w:w="12756" w:type="dxa"/>
            <w:tcBorders>
              <w:top w:val="single" w:color="000000" w:sz="6" w:space="0"/>
              <w:bottom w:val="single" w:color="FFFFFF" w:sz="6" w:space="0"/>
            </w:tcBorders>
            <w:vAlign w:val="center"/>
          </w:tcPr>
          <w:p>
            <w:pPr>
              <w:pStyle w:val="28"/>
            </w:pPr>
            <w:r>
              <w:t>1.</w:t>
            </w:r>
            <w:r>
              <w:rPr>
                <w:rFonts w:hint="eastAsia"/>
              </w:rPr>
              <w:t>进一步加快边远贫困地区、边疆民族和革命老区科技人才队伍建设。</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rPr>
                <w:rFonts w:hint="eastAsia"/>
              </w:rPr>
              <w:t>一级指标</w:t>
            </w:r>
          </w:p>
        </w:tc>
        <w:tc>
          <w:tcPr>
            <w:tcW w:w="2268" w:type="dxa"/>
            <w:vAlign w:val="center"/>
          </w:tcPr>
          <w:p>
            <w:pPr>
              <w:pStyle w:val="27"/>
            </w:pPr>
            <w:r>
              <w:rPr>
                <w:rFonts w:hint="eastAsia"/>
              </w:rPr>
              <w:t>二级指标</w:t>
            </w:r>
          </w:p>
        </w:tc>
        <w:tc>
          <w:tcPr>
            <w:tcW w:w="2835" w:type="dxa"/>
            <w:vAlign w:val="center"/>
          </w:tcPr>
          <w:p>
            <w:pPr>
              <w:pStyle w:val="27"/>
            </w:pPr>
            <w:r>
              <w:rPr>
                <w:rFonts w:hint="eastAsia"/>
              </w:rPr>
              <w:t>三级指标</w:t>
            </w:r>
          </w:p>
        </w:tc>
        <w:tc>
          <w:tcPr>
            <w:tcW w:w="2835" w:type="dxa"/>
            <w:vAlign w:val="center"/>
          </w:tcPr>
          <w:p>
            <w:pPr>
              <w:pStyle w:val="27"/>
            </w:pPr>
            <w:r>
              <w:rPr>
                <w:rFonts w:hint="eastAsia"/>
              </w:rPr>
              <w:t>绩效指标描述</w:t>
            </w:r>
          </w:p>
        </w:tc>
        <w:tc>
          <w:tcPr>
            <w:tcW w:w="2551" w:type="dxa"/>
            <w:vAlign w:val="center"/>
          </w:tcPr>
          <w:p>
            <w:pPr>
              <w:pStyle w:val="27"/>
            </w:pPr>
            <w:r>
              <w:rPr>
                <w:rFonts w:hint="eastAsia"/>
              </w:rPr>
              <w:t>指标值</w:t>
            </w:r>
          </w:p>
        </w:tc>
        <w:tc>
          <w:tcPr>
            <w:tcW w:w="2268" w:type="dxa"/>
            <w:vAlign w:val="center"/>
          </w:tcPr>
          <w:p>
            <w:pPr>
              <w:pStyle w:val="27"/>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产出指标</w:t>
            </w:r>
          </w:p>
        </w:tc>
        <w:tc>
          <w:tcPr>
            <w:tcW w:w="2268" w:type="dxa"/>
            <w:vAlign w:val="center"/>
          </w:tcPr>
          <w:p>
            <w:pPr>
              <w:pStyle w:val="28"/>
            </w:pPr>
            <w:r>
              <w:rPr>
                <w:rFonts w:hint="eastAsia"/>
              </w:rPr>
              <w:t>数量指标</w:t>
            </w:r>
          </w:p>
        </w:tc>
        <w:tc>
          <w:tcPr>
            <w:tcW w:w="2835" w:type="dxa"/>
            <w:vAlign w:val="center"/>
          </w:tcPr>
          <w:p>
            <w:pPr>
              <w:pStyle w:val="28"/>
            </w:pPr>
            <w:r>
              <w:rPr>
                <w:rFonts w:hint="eastAsia"/>
              </w:rPr>
              <w:t>印刷册数</w:t>
            </w:r>
          </w:p>
        </w:tc>
        <w:tc>
          <w:tcPr>
            <w:tcW w:w="2835" w:type="dxa"/>
            <w:vAlign w:val="center"/>
          </w:tcPr>
          <w:p>
            <w:pPr>
              <w:pStyle w:val="28"/>
            </w:pPr>
            <w:r>
              <w:rPr>
                <w:rFonts w:hint="eastAsia"/>
              </w:rPr>
              <w:t>印刷册数</w:t>
            </w:r>
          </w:p>
        </w:tc>
        <w:tc>
          <w:tcPr>
            <w:tcW w:w="2551" w:type="dxa"/>
            <w:vAlign w:val="center"/>
          </w:tcPr>
          <w:p>
            <w:pPr>
              <w:pStyle w:val="28"/>
            </w:pPr>
            <w:r>
              <w:rPr>
                <w:rFonts w:hint="eastAsia"/>
              </w:rPr>
              <w:t>≥</w:t>
            </w:r>
            <w:r>
              <w:t>500</w:t>
            </w:r>
            <w:r>
              <w:rPr>
                <w:rFonts w:hint="eastAsia"/>
              </w:rPr>
              <w:t>册</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质量指标</w:t>
            </w:r>
          </w:p>
        </w:tc>
        <w:tc>
          <w:tcPr>
            <w:tcW w:w="2835" w:type="dxa"/>
            <w:vAlign w:val="center"/>
          </w:tcPr>
          <w:p>
            <w:pPr>
              <w:pStyle w:val="28"/>
            </w:pPr>
            <w:r>
              <w:rPr>
                <w:rFonts w:hint="eastAsia"/>
              </w:rPr>
              <w:t>质量达标率</w:t>
            </w:r>
          </w:p>
        </w:tc>
        <w:tc>
          <w:tcPr>
            <w:tcW w:w="2835" w:type="dxa"/>
            <w:vAlign w:val="center"/>
          </w:tcPr>
          <w:p>
            <w:pPr>
              <w:pStyle w:val="28"/>
            </w:pPr>
            <w:r>
              <w:rPr>
                <w:rFonts w:hint="eastAsia"/>
              </w:rPr>
              <w:t>质量达标率</w:t>
            </w:r>
          </w:p>
        </w:tc>
        <w:tc>
          <w:tcPr>
            <w:tcW w:w="2551" w:type="dxa"/>
            <w:vAlign w:val="center"/>
          </w:tcPr>
          <w:p>
            <w:pPr>
              <w:pStyle w:val="28"/>
            </w:pPr>
            <w:r>
              <w:rPr>
                <w:rFonts w:hint="eastAsia"/>
              </w:rPr>
              <w:t>≥</w:t>
            </w:r>
            <w:r>
              <w:t>100%</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成本指标</w:t>
            </w:r>
          </w:p>
        </w:tc>
        <w:tc>
          <w:tcPr>
            <w:tcW w:w="2835" w:type="dxa"/>
            <w:vAlign w:val="center"/>
          </w:tcPr>
          <w:p>
            <w:pPr>
              <w:pStyle w:val="28"/>
            </w:pPr>
            <w:r>
              <w:rPr>
                <w:rFonts w:hint="eastAsia"/>
              </w:rPr>
              <w:t>总成本</w:t>
            </w:r>
          </w:p>
        </w:tc>
        <w:tc>
          <w:tcPr>
            <w:tcW w:w="2835" w:type="dxa"/>
            <w:vAlign w:val="center"/>
          </w:tcPr>
          <w:p>
            <w:pPr>
              <w:pStyle w:val="28"/>
            </w:pPr>
            <w:r>
              <w:rPr>
                <w:rFonts w:hint="eastAsia"/>
              </w:rPr>
              <w:t>项目完成总成本</w:t>
            </w:r>
          </w:p>
        </w:tc>
        <w:tc>
          <w:tcPr>
            <w:tcW w:w="2551" w:type="dxa"/>
            <w:vAlign w:val="center"/>
          </w:tcPr>
          <w:p>
            <w:pPr>
              <w:pStyle w:val="28"/>
            </w:pPr>
            <w:r>
              <w:t>2</w:t>
            </w:r>
            <w:r>
              <w:rPr>
                <w:rFonts w:hint="eastAsia"/>
              </w:rPr>
              <w:t>万元</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效益指标</w:t>
            </w:r>
          </w:p>
        </w:tc>
        <w:tc>
          <w:tcPr>
            <w:tcW w:w="2268" w:type="dxa"/>
            <w:vAlign w:val="center"/>
          </w:tcPr>
          <w:p>
            <w:pPr>
              <w:pStyle w:val="28"/>
            </w:pPr>
            <w:r>
              <w:rPr>
                <w:rFonts w:hint="eastAsia"/>
              </w:rPr>
              <w:t>经济效益指标</w:t>
            </w:r>
          </w:p>
        </w:tc>
        <w:tc>
          <w:tcPr>
            <w:tcW w:w="2835" w:type="dxa"/>
            <w:vAlign w:val="center"/>
          </w:tcPr>
          <w:p>
            <w:pPr>
              <w:pStyle w:val="28"/>
            </w:pPr>
            <w:r>
              <w:rPr>
                <w:rFonts w:hint="eastAsia"/>
              </w:rPr>
              <w:t>项目对经济效益提升比</w:t>
            </w:r>
          </w:p>
        </w:tc>
        <w:tc>
          <w:tcPr>
            <w:tcW w:w="2835" w:type="dxa"/>
            <w:vAlign w:val="center"/>
          </w:tcPr>
          <w:p>
            <w:pPr>
              <w:pStyle w:val="28"/>
            </w:pPr>
            <w:r>
              <w:rPr>
                <w:rFonts w:hint="eastAsia"/>
              </w:rPr>
              <w:t>项目对经济效益提升比值</w:t>
            </w:r>
          </w:p>
        </w:tc>
        <w:tc>
          <w:tcPr>
            <w:tcW w:w="2551" w:type="dxa"/>
            <w:vAlign w:val="center"/>
          </w:tcPr>
          <w:p>
            <w:pPr>
              <w:pStyle w:val="28"/>
            </w:pPr>
            <w:r>
              <w:rPr>
                <w:rFonts w:hint="eastAsia"/>
              </w:rPr>
              <w:t>≥</w:t>
            </w:r>
            <w:r>
              <w:t>10%</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社会效益指标</w:t>
            </w:r>
          </w:p>
        </w:tc>
        <w:tc>
          <w:tcPr>
            <w:tcW w:w="2835" w:type="dxa"/>
            <w:vAlign w:val="center"/>
          </w:tcPr>
          <w:p>
            <w:pPr>
              <w:pStyle w:val="28"/>
            </w:pPr>
            <w:r>
              <w:rPr>
                <w:rFonts w:hint="eastAsia"/>
              </w:rPr>
              <w:t>社会影响度</w:t>
            </w:r>
          </w:p>
        </w:tc>
        <w:tc>
          <w:tcPr>
            <w:tcW w:w="2835" w:type="dxa"/>
            <w:vAlign w:val="center"/>
          </w:tcPr>
          <w:p>
            <w:pPr>
              <w:pStyle w:val="28"/>
            </w:pPr>
            <w:r>
              <w:rPr>
                <w:rFonts w:hint="eastAsia"/>
              </w:rPr>
              <w:t>社会影响度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生态效益指标</w:t>
            </w:r>
          </w:p>
        </w:tc>
        <w:tc>
          <w:tcPr>
            <w:tcW w:w="2835" w:type="dxa"/>
            <w:vAlign w:val="center"/>
          </w:tcPr>
          <w:p>
            <w:pPr>
              <w:pStyle w:val="28"/>
            </w:pPr>
            <w:r>
              <w:rPr>
                <w:rFonts w:hint="eastAsia"/>
              </w:rPr>
              <w:t>生态效益增长率</w:t>
            </w:r>
          </w:p>
        </w:tc>
        <w:tc>
          <w:tcPr>
            <w:tcW w:w="2835" w:type="dxa"/>
            <w:vAlign w:val="center"/>
          </w:tcPr>
          <w:p>
            <w:pPr>
              <w:pStyle w:val="28"/>
            </w:pPr>
            <w:r>
              <w:rPr>
                <w:rFonts w:hint="eastAsia"/>
              </w:rPr>
              <w:t>生态效益增长率</w:t>
            </w:r>
          </w:p>
        </w:tc>
        <w:tc>
          <w:tcPr>
            <w:tcW w:w="2551" w:type="dxa"/>
            <w:vAlign w:val="center"/>
          </w:tcPr>
          <w:p>
            <w:pPr>
              <w:pStyle w:val="28"/>
            </w:pPr>
            <w:r>
              <w:rPr>
                <w:rFonts w:hint="eastAsia"/>
              </w:rPr>
              <w:t>≥</w:t>
            </w:r>
            <w:r>
              <w:t>15%</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rPr>
                <w:rFonts w:hint="eastAsia"/>
              </w:rPr>
              <w:t>满意度指标</w:t>
            </w: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服务满意度</w:t>
            </w:r>
          </w:p>
        </w:tc>
        <w:tc>
          <w:tcPr>
            <w:tcW w:w="2835" w:type="dxa"/>
            <w:vAlign w:val="center"/>
          </w:tcPr>
          <w:p>
            <w:pPr>
              <w:pStyle w:val="28"/>
            </w:pPr>
            <w:r>
              <w:rPr>
                <w:rFonts w:hint="eastAsia"/>
              </w:rPr>
              <w:t>服务满意度</w:t>
            </w:r>
          </w:p>
        </w:tc>
        <w:tc>
          <w:tcPr>
            <w:tcW w:w="2551" w:type="dxa"/>
            <w:vAlign w:val="center"/>
          </w:tcPr>
          <w:p>
            <w:pPr>
              <w:pStyle w:val="28"/>
            </w:pPr>
            <w:r>
              <w:rPr>
                <w:rFonts w:hint="eastAsia"/>
              </w:rPr>
              <w:t>≥</w:t>
            </w:r>
            <w:r>
              <w:t>85%</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服务满意度</w:t>
            </w:r>
          </w:p>
        </w:tc>
        <w:tc>
          <w:tcPr>
            <w:tcW w:w="2835" w:type="dxa"/>
            <w:vAlign w:val="center"/>
          </w:tcPr>
          <w:p>
            <w:pPr>
              <w:pStyle w:val="28"/>
            </w:pPr>
            <w:r>
              <w:rPr>
                <w:rFonts w:hint="eastAsia"/>
              </w:rPr>
              <w:t>服务满意度</w:t>
            </w:r>
          </w:p>
        </w:tc>
        <w:tc>
          <w:tcPr>
            <w:tcW w:w="2551" w:type="dxa"/>
            <w:vAlign w:val="center"/>
          </w:tcPr>
          <w:p>
            <w:pPr>
              <w:pStyle w:val="28"/>
            </w:pPr>
            <w:r>
              <w:rPr>
                <w:rFonts w:hint="eastAsia"/>
              </w:rPr>
              <w:t>≥</w:t>
            </w:r>
            <w:r>
              <w:t>90%</w:t>
            </w:r>
          </w:p>
        </w:tc>
        <w:tc>
          <w:tcPr>
            <w:tcW w:w="2268" w:type="dxa"/>
            <w:vAlign w:val="center"/>
          </w:tcPr>
          <w:p>
            <w:pPr>
              <w:pStyle w:val="28"/>
            </w:pPr>
            <w:r>
              <w:rPr>
                <w:rFonts w:hint="eastAsia"/>
              </w:rPr>
              <w:t>衡财教文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rPr>
                <w:rFonts w:hint="eastAsia"/>
              </w:rPr>
              <w:t>服务对象满意度指标</w:t>
            </w:r>
          </w:p>
        </w:tc>
        <w:tc>
          <w:tcPr>
            <w:tcW w:w="2835" w:type="dxa"/>
            <w:vAlign w:val="center"/>
          </w:tcPr>
          <w:p>
            <w:pPr>
              <w:pStyle w:val="28"/>
            </w:pPr>
            <w:r>
              <w:rPr>
                <w:rFonts w:hint="eastAsia"/>
              </w:rPr>
              <w:t>群众满意度</w:t>
            </w:r>
          </w:p>
        </w:tc>
        <w:tc>
          <w:tcPr>
            <w:tcW w:w="2835" w:type="dxa"/>
            <w:vAlign w:val="center"/>
          </w:tcPr>
          <w:p>
            <w:pPr>
              <w:pStyle w:val="28"/>
            </w:pPr>
            <w:r>
              <w:rPr>
                <w:rFonts w:hint="eastAsia"/>
              </w:rPr>
              <w:t>群众满意度</w:t>
            </w:r>
          </w:p>
        </w:tc>
        <w:tc>
          <w:tcPr>
            <w:tcW w:w="2551" w:type="dxa"/>
            <w:vAlign w:val="center"/>
          </w:tcPr>
          <w:p>
            <w:pPr>
              <w:pStyle w:val="28"/>
            </w:pPr>
            <w:r>
              <w:rPr>
                <w:rFonts w:hint="eastAsia"/>
              </w:rPr>
              <w:t>≥</w:t>
            </w:r>
            <w:r>
              <w:t>95%</w:t>
            </w:r>
          </w:p>
        </w:tc>
        <w:tc>
          <w:tcPr>
            <w:tcW w:w="2268" w:type="dxa"/>
            <w:vAlign w:val="center"/>
          </w:tcPr>
          <w:p>
            <w:pPr>
              <w:pStyle w:val="28"/>
            </w:pPr>
            <w:r>
              <w:rPr>
                <w:rFonts w:hint="eastAsia"/>
              </w:rPr>
              <w:t>衡财教文</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年，衡水市科技工作者服务中心安排政府采购预算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衡水市科技工作者服务中心上年末固定资产金额为</w:t>
      </w:r>
      <w:r>
        <w:rPr>
          <w:rFonts w:hint="eastAsia" w:eastAsia="方正仿宋_GBK"/>
          <w:color w:val="000000"/>
          <w:sz w:val="28"/>
          <w:lang w:val="en-US" w:eastAsia="zh-CN"/>
        </w:rPr>
        <w:t>6.04</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731003</w:t>
            </w:r>
            <w:r>
              <w:rPr>
                <w:rFonts w:hint="eastAsia"/>
              </w:rPr>
              <w:t>衡水市科技工作者服务中心</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vAlign w:val="center"/>
          </w:tcPr>
          <w:p>
            <w:pPr>
              <w:pStyle w:val="14"/>
            </w:pPr>
            <w:r>
              <w:t>资产总额</w:t>
            </w:r>
          </w:p>
        </w:tc>
        <w:tc>
          <w:tcPr>
            <w:tcW w:w="2835" w:type="dxa"/>
            <w:vAlign w:val="center"/>
          </w:tcPr>
          <w:p>
            <w:pPr>
              <w:pStyle w:val="15"/>
              <w:rPr>
                <w:rFonts w:hint="default" w:eastAsia="方正书宋_GBK"/>
                <w:lang w:val="en-US" w:eastAsia="zh-CN"/>
              </w:rPr>
            </w:pPr>
            <w:r>
              <w:rPr>
                <w:rFonts w:hint="eastAsia"/>
                <w:lang w:val="en-US" w:eastAsia="zh-CN"/>
              </w:rPr>
              <w:t>33</w:t>
            </w:r>
          </w:p>
        </w:tc>
        <w:tc>
          <w:tcPr>
            <w:tcW w:w="2835" w:type="dxa"/>
            <w:vAlign w:val="center"/>
          </w:tcPr>
          <w:p>
            <w:pPr>
              <w:pStyle w:val="13"/>
              <w:rPr>
                <w:rFonts w:hint="default" w:eastAsia="方正书宋_GBK"/>
                <w:lang w:val="en-US" w:eastAsia="zh-CN"/>
              </w:rPr>
            </w:pPr>
            <w:r>
              <w:rPr>
                <w:rFonts w:hint="eastAsia"/>
                <w:lang w:val="en-US" w:eastAsia="zh-CN"/>
              </w:rP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33</w:t>
            </w:r>
          </w:p>
        </w:tc>
        <w:tc>
          <w:tcPr>
            <w:tcW w:w="2835" w:type="dxa"/>
            <w:vAlign w:val="center"/>
          </w:tcPr>
          <w:p>
            <w:pPr>
              <w:pStyle w:val="13"/>
              <w:rPr>
                <w:rFonts w:hint="default" w:eastAsia="方正书宋_GBK"/>
                <w:lang w:val="en-US" w:eastAsia="zh-CN"/>
              </w:rPr>
            </w:pPr>
            <w:r>
              <w:rPr>
                <w:rFonts w:hint="eastAsia"/>
                <w:lang w:val="en-US" w:eastAsia="zh-CN"/>
              </w:rPr>
              <w:t>6.04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2" w:name="_Toc_4_4_0000000021"/>
      <w:r>
        <w:rPr>
          <w:rFonts w:hint="eastAsia" w:ascii="方正小标宋_GBK" w:hAnsi="方正小标宋_GBK" w:eastAsia="方正小标宋_GBK" w:cs="方正小标宋_GBK"/>
          <w:color w:val="000000"/>
          <w:sz w:val="44"/>
        </w:rPr>
        <w:t>三、衡水市科普宣传教育中心收支预算</w:t>
      </w:r>
      <w:bookmarkEnd w:id="2"/>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2"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rPr>
                <w:rFonts w:hint="eastAsia"/>
              </w:rPr>
              <w:t>一、一般公共预算拨款收入</w:t>
            </w:r>
          </w:p>
        </w:tc>
        <w:tc>
          <w:tcPr>
            <w:tcW w:w="2126" w:type="dxa"/>
            <w:vAlign w:val="center"/>
          </w:tcPr>
          <w:p>
            <w:pPr>
              <w:pStyle w:val="13"/>
            </w:pPr>
            <w:r>
              <w:t>165.41</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r>
              <w:t>112.73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rPr>
                <w:rFonts w:hint="eastAsia"/>
              </w:rPr>
              <w:t>本年收入合计</w:t>
            </w:r>
          </w:p>
        </w:tc>
        <w:tc>
          <w:tcPr>
            <w:tcW w:w="2126" w:type="dxa"/>
            <w:vAlign w:val="center"/>
          </w:tcPr>
          <w:p>
            <w:pPr>
              <w:pStyle w:val="17"/>
            </w:pPr>
            <w:r>
              <w:t>165.41</w:t>
            </w:r>
          </w:p>
        </w:tc>
        <w:tc>
          <w:tcPr>
            <w:tcW w:w="4535" w:type="dxa"/>
            <w:vAlign w:val="center"/>
          </w:tcPr>
          <w:p>
            <w:pPr>
              <w:pStyle w:val="16"/>
            </w:pPr>
            <w:r>
              <w:rPr>
                <w:rFonts w:hint="eastAsia"/>
              </w:rPr>
              <w:t>本年支出合计</w:t>
            </w:r>
          </w:p>
        </w:tc>
        <w:tc>
          <w:tcPr>
            <w:tcW w:w="2126" w:type="dxa"/>
            <w:vAlign w:val="center"/>
          </w:tcPr>
          <w:p>
            <w:pPr>
              <w:pStyle w:val="17"/>
            </w:pPr>
            <w:r>
              <w:t>165.41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rPr>
                <w:rFonts w:hint="eastAsia"/>
              </w:rPr>
              <w:t>收入总计</w:t>
            </w:r>
          </w:p>
        </w:tc>
        <w:tc>
          <w:tcPr>
            <w:tcW w:w="2126" w:type="dxa"/>
            <w:vAlign w:val="center"/>
          </w:tcPr>
          <w:p>
            <w:pPr>
              <w:pStyle w:val="17"/>
            </w:pPr>
            <w:r>
              <w:t>165.41</w:t>
            </w:r>
          </w:p>
        </w:tc>
        <w:tc>
          <w:tcPr>
            <w:tcW w:w="4535" w:type="dxa"/>
            <w:vAlign w:val="center"/>
          </w:tcPr>
          <w:p>
            <w:pPr>
              <w:pStyle w:val="16"/>
            </w:pPr>
            <w:r>
              <w:rPr>
                <w:rFonts w:hint="eastAsia"/>
              </w:rPr>
              <w:t>支出总计</w:t>
            </w:r>
          </w:p>
        </w:tc>
        <w:tc>
          <w:tcPr>
            <w:tcW w:w="2126" w:type="dxa"/>
            <w:vAlign w:val="center"/>
          </w:tcPr>
          <w:p>
            <w:pPr>
              <w:pStyle w:val="17"/>
            </w:pPr>
            <w:r>
              <w:t>165.41</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2"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165.41</w:t>
            </w:r>
          </w:p>
        </w:tc>
        <w:tc>
          <w:tcPr>
            <w:tcW w:w="1134" w:type="dxa"/>
            <w:vAlign w:val="center"/>
          </w:tcPr>
          <w:p>
            <w:pPr>
              <w:pStyle w:val="17"/>
            </w:pPr>
            <w:r>
              <w:t>165.41</w:t>
            </w:r>
          </w:p>
        </w:tc>
        <w:tc>
          <w:tcPr>
            <w:tcW w:w="1134" w:type="dxa"/>
            <w:vAlign w:val="center"/>
          </w:tcPr>
          <w:p>
            <w:pPr>
              <w:pStyle w:val="17"/>
            </w:pPr>
            <w:r>
              <w:t>165.41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pPr>
            <w:r>
              <w:t>112.73</w:t>
            </w:r>
          </w:p>
        </w:tc>
        <w:tc>
          <w:tcPr>
            <w:tcW w:w="1134" w:type="dxa"/>
            <w:vAlign w:val="center"/>
          </w:tcPr>
          <w:p>
            <w:pPr>
              <w:pStyle w:val="13"/>
            </w:pPr>
            <w:r>
              <w:t>112.73</w:t>
            </w:r>
          </w:p>
        </w:tc>
        <w:tc>
          <w:tcPr>
            <w:tcW w:w="1134" w:type="dxa"/>
            <w:vAlign w:val="center"/>
          </w:tcPr>
          <w:p>
            <w:pPr>
              <w:pStyle w:val="13"/>
            </w:pPr>
            <w:r>
              <w:t>112.73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1559" w:type="dxa"/>
            <w:vAlign w:val="center"/>
          </w:tcPr>
          <w:p>
            <w:pPr>
              <w:pStyle w:val="14"/>
            </w:pPr>
            <w:r>
              <w:rPr>
                <w:rFonts w:hint="eastAsia"/>
              </w:rPr>
              <w:t>科学技术普及</w:t>
            </w:r>
          </w:p>
        </w:tc>
        <w:tc>
          <w:tcPr>
            <w:tcW w:w="1134" w:type="dxa"/>
            <w:vAlign w:val="center"/>
          </w:tcPr>
          <w:p>
            <w:pPr>
              <w:pStyle w:val="13"/>
            </w:pPr>
            <w:r>
              <w:t>112.73</w:t>
            </w:r>
          </w:p>
        </w:tc>
        <w:tc>
          <w:tcPr>
            <w:tcW w:w="1134" w:type="dxa"/>
            <w:vAlign w:val="center"/>
          </w:tcPr>
          <w:p>
            <w:pPr>
              <w:pStyle w:val="13"/>
            </w:pPr>
            <w:r>
              <w:t>112.73</w:t>
            </w:r>
          </w:p>
        </w:tc>
        <w:tc>
          <w:tcPr>
            <w:tcW w:w="1134" w:type="dxa"/>
            <w:vAlign w:val="center"/>
          </w:tcPr>
          <w:p>
            <w:pPr>
              <w:pStyle w:val="13"/>
            </w:pPr>
            <w:r>
              <w:t>112.73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2060799</w:t>
            </w:r>
          </w:p>
        </w:tc>
        <w:tc>
          <w:tcPr>
            <w:tcW w:w="1559" w:type="dxa"/>
            <w:vAlign w:val="center"/>
          </w:tcPr>
          <w:p>
            <w:pPr>
              <w:pStyle w:val="14"/>
            </w:pPr>
            <w:r>
              <w:rPr>
                <w:rFonts w:hint="eastAsia"/>
              </w:rPr>
              <w:t>其他科学技术普及支出</w:t>
            </w:r>
          </w:p>
        </w:tc>
        <w:tc>
          <w:tcPr>
            <w:tcW w:w="1134" w:type="dxa"/>
            <w:vAlign w:val="center"/>
          </w:tcPr>
          <w:p>
            <w:pPr>
              <w:pStyle w:val="13"/>
            </w:pPr>
            <w:r>
              <w:t>112.73</w:t>
            </w:r>
          </w:p>
        </w:tc>
        <w:tc>
          <w:tcPr>
            <w:tcW w:w="1134" w:type="dxa"/>
            <w:vAlign w:val="center"/>
          </w:tcPr>
          <w:p>
            <w:pPr>
              <w:pStyle w:val="13"/>
            </w:pPr>
            <w:r>
              <w:t>112.73</w:t>
            </w:r>
          </w:p>
        </w:tc>
        <w:tc>
          <w:tcPr>
            <w:tcW w:w="1134" w:type="dxa"/>
            <w:vAlign w:val="center"/>
          </w:tcPr>
          <w:p>
            <w:pPr>
              <w:pStyle w:val="13"/>
            </w:pPr>
            <w:r>
              <w:t>112.73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2080502</w:t>
            </w:r>
          </w:p>
        </w:tc>
        <w:tc>
          <w:tcPr>
            <w:tcW w:w="1559" w:type="dxa"/>
            <w:vAlign w:val="center"/>
          </w:tcPr>
          <w:p>
            <w:pPr>
              <w:pStyle w:val="14"/>
            </w:pPr>
            <w:r>
              <w:rPr>
                <w:rFonts w:hint="eastAsia"/>
              </w:rPr>
              <w:t>事业单位离退休</w:t>
            </w:r>
          </w:p>
        </w:tc>
        <w:tc>
          <w:tcPr>
            <w:tcW w:w="1134" w:type="dxa"/>
            <w:vAlign w:val="center"/>
          </w:tcPr>
          <w:p>
            <w:pPr>
              <w:pStyle w:val="13"/>
            </w:pPr>
            <w:r>
              <w:t>15.87</w:t>
            </w:r>
          </w:p>
        </w:tc>
        <w:tc>
          <w:tcPr>
            <w:tcW w:w="1134" w:type="dxa"/>
            <w:vAlign w:val="center"/>
          </w:tcPr>
          <w:p>
            <w:pPr>
              <w:pStyle w:val="13"/>
            </w:pPr>
            <w:r>
              <w:t>15.87</w:t>
            </w:r>
          </w:p>
        </w:tc>
        <w:tc>
          <w:tcPr>
            <w:tcW w:w="1134" w:type="dxa"/>
            <w:vAlign w:val="center"/>
          </w:tcPr>
          <w:p>
            <w:pPr>
              <w:pStyle w:val="13"/>
            </w:pPr>
            <w:r>
              <w:t>15.87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17.47</w:t>
            </w:r>
          </w:p>
        </w:tc>
        <w:tc>
          <w:tcPr>
            <w:tcW w:w="1134" w:type="dxa"/>
            <w:vAlign w:val="center"/>
          </w:tcPr>
          <w:p>
            <w:pPr>
              <w:pStyle w:val="13"/>
            </w:pPr>
            <w:r>
              <w:t>17.47</w:t>
            </w:r>
          </w:p>
        </w:tc>
        <w:tc>
          <w:tcPr>
            <w:tcW w:w="1134" w:type="dxa"/>
            <w:vAlign w:val="center"/>
          </w:tcPr>
          <w:p>
            <w:pPr>
              <w:pStyle w:val="13"/>
            </w:pPr>
            <w:r>
              <w:t>17.47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10.26</w:t>
            </w:r>
          </w:p>
        </w:tc>
        <w:tc>
          <w:tcPr>
            <w:tcW w:w="1134" w:type="dxa"/>
            <w:vAlign w:val="center"/>
          </w:tcPr>
          <w:p>
            <w:pPr>
              <w:pStyle w:val="13"/>
            </w:pPr>
            <w:r>
              <w:t>10.26</w:t>
            </w:r>
          </w:p>
        </w:tc>
        <w:tc>
          <w:tcPr>
            <w:tcW w:w="1134" w:type="dxa"/>
            <w:vAlign w:val="center"/>
          </w:tcPr>
          <w:p>
            <w:pPr>
              <w:pStyle w:val="13"/>
            </w:pPr>
            <w:r>
              <w:t>10.26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10.26</w:t>
            </w:r>
          </w:p>
        </w:tc>
        <w:tc>
          <w:tcPr>
            <w:tcW w:w="1134" w:type="dxa"/>
            <w:vAlign w:val="center"/>
          </w:tcPr>
          <w:p>
            <w:pPr>
              <w:pStyle w:val="13"/>
            </w:pPr>
            <w:r>
              <w:t>10.26</w:t>
            </w:r>
          </w:p>
        </w:tc>
        <w:tc>
          <w:tcPr>
            <w:tcW w:w="1134" w:type="dxa"/>
            <w:vAlign w:val="center"/>
          </w:tcPr>
          <w:p>
            <w:pPr>
              <w:pStyle w:val="13"/>
            </w:pPr>
            <w:r>
              <w:t>10.26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4.59</w:t>
            </w:r>
          </w:p>
        </w:tc>
        <w:tc>
          <w:tcPr>
            <w:tcW w:w="1134" w:type="dxa"/>
            <w:vAlign w:val="center"/>
          </w:tcPr>
          <w:p>
            <w:pPr>
              <w:pStyle w:val="13"/>
            </w:pPr>
            <w:r>
              <w:t>4.59</w:t>
            </w:r>
          </w:p>
        </w:tc>
        <w:tc>
          <w:tcPr>
            <w:tcW w:w="1134" w:type="dxa"/>
            <w:vAlign w:val="center"/>
          </w:tcPr>
          <w:p>
            <w:pPr>
              <w:pStyle w:val="13"/>
            </w:pPr>
            <w:r>
              <w:t>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rPr>
                <w:rFonts w:hint="eastAsia"/>
              </w:rPr>
              <w:t>公务员医疗补助</w:t>
            </w:r>
          </w:p>
        </w:tc>
        <w:tc>
          <w:tcPr>
            <w:tcW w:w="1134" w:type="dxa"/>
            <w:vAlign w:val="center"/>
          </w:tcPr>
          <w:p>
            <w:pPr>
              <w:pStyle w:val="13"/>
            </w:pPr>
            <w:r>
              <w:t>5.67</w:t>
            </w:r>
          </w:p>
        </w:tc>
        <w:tc>
          <w:tcPr>
            <w:tcW w:w="1134" w:type="dxa"/>
            <w:vAlign w:val="center"/>
          </w:tcPr>
          <w:p>
            <w:pPr>
              <w:pStyle w:val="13"/>
            </w:pPr>
            <w:r>
              <w:t>5.67</w:t>
            </w:r>
          </w:p>
        </w:tc>
        <w:tc>
          <w:tcPr>
            <w:tcW w:w="1134" w:type="dxa"/>
            <w:vAlign w:val="center"/>
          </w:tcPr>
          <w:p>
            <w:pPr>
              <w:pStyle w:val="13"/>
            </w:pPr>
            <w:r>
              <w:t>5.67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9.08</w:t>
            </w:r>
          </w:p>
        </w:tc>
        <w:tc>
          <w:tcPr>
            <w:tcW w:w="1134" w:type="dxa"/>
            <w:vAlign w:val="center"/>
          </w:tcPr>
          <w:p>
            <w:pPr>
              <w:pStyle w:val="13"/>
            </w:pPr>
            <w:r>
              <w:t>9.08</w:t>
            </w:r>
          </w:p>
        </w:tc>
        <w:tc>
          <w:tcPr>
            <w:tcW w:w="1134" w:type="dxa"/>
            <w:vAlign w:val="center"/>
          </w:tcPr>
          <w:p>
            <w:pPr>
              <w:pStyle w:val="13"/>
            </w:pPr>
            <w:r>
              <w:t>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9.08</w:t>
            </w:r>
          </w:p>
        </w:tc>
        <w:tc>
          <w:tcPr>
            <w:tcW w:w="1134" w:type="dxa"/>
            <w:vAlign w:val="center"/>
          </w:tcPr>
          <w:p>
            <w:pPr>
              <w:pStyle w:val="13"/>
            </w:pPr>
            <w:r>
              <w:t>9.08</w:t>
            </w:r>
          </w:p>
        </w:tc>
        <w:tc>
          <w:tcPr>
            <w:tcW w:w="1134" w:type="dxa"/>
            <w:vAlign w:val="center"/>
          </w:tcPr>
          <w:p>
            <w:pPr>
              <w:pStyle w:val="13"/>
            </w:pPr>
            <w:r>
              <w:t>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9.08</w:t>
            </w:r>
          </w:p>
        </w:tc>
        <w:tc>
          <w:tcPr>
            <w:tcW w:w="1134" w:type="dxa"/>
            <w:vAlign w:val="center"/>
          </w:tcPr>
          <w:p>
            <w:pPr>
              <w:pStyle w:val="13"/>
            </w:pPr>
            <w:r>
              <w:t>9.08</w:t>
            </w:r>
          </w:p>
        </w:tc>
        <w:tc>
          <w:tcPr>
            <w:tcW w:w="1134" w:type="dxa"/>
            <w:vAlign w:val="center"/>
          </w:tcPr>
          <w:p>
            <w:pPr>
              <w:pStyle w:val="13"/>
            </w:pPr>
            <w:r>
              <w:t>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722"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6"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rPr>
                <w:rFonts w:hint="eastAsia"/>
              </w:rPr>
              <w:t>合计</w:t>
            </w:r>
          </w:p>
        </w:tc>
        <w:tc>
          <w:tcPr>
            <w:tcW w:w="1361" w:type="dxa"/>
            <w:vAlign w:val="center"/>
          </w:tcPr>
          <w:p>
            <w:pPr>
              <w:pStyle w:val="17"/>
            </w:pPr>
            <w:r>
              <w:t>165.41</w:t>
            </w:r>
          </w:p>
        </w:tc>
        <w:tc>
          <w:tcPr>
            <w:tcW w:w="1361" w:type="dxa"/>
            <w:vAlign w:val="center"/>
          </w:tcPr>
          <w:p>
            <w:pPr>
              <w:pStyle w:val="17"/>
            </w:pPr>
            <w:r>
              <w:t>165.41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6" w:type="dxa"/>
            <w:vAlign w:val="center"/>
          </w:tcPr>
          <w:p>
            <w:pPr>
              <w:pStyle w:val="14"/>
            </w:pPr>
            <w:r>
              <w:rPr>
                <w:rFonts w:hint="eastAsia"/>
              </w:rPr>
              <w:t>科学技术支出</w:t>
            </w:r>
          </w:p>
        </w:tc>
        <w:tc>
          <w:tcPr>
            <w:tcW w:w="1361" w:type="dxa"/>
            <w:vAlign w:val="center"/>
          </w:tcPr>
          <w:p>
            <w:pPr>
              <w:pStyle w:val="13"/>
            </w:pPr>
            <w:r>
              <w:t>112.73</w:t>
            </w:r>
          </w:p>
        </w:tc>
        <w:tc>
          <w:tcPr>
            <w:tcW w:w="1361" w:type="dxa"/>
            <w:vAlign w:val="center"/>
          </w:tcPr>
          <w:p>
            <w:pPr>
              <w:pStyle w:val="13"/>
            </w:pPr>
            <w:r>
              <w:t>112.73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6" w:type="dxa"/>
            <w:vAlign w:val="center"/>
          </w:tcPr>
          <w:p>
            <w:pPr>
              <w:pStyle w:val="14"/>
            </w:pPr>
            <w:r>
              <w:rPr>
                <w:rFonts w:hint="eastAsia"/>
              </w:rPr>
              <w:t>科学技术普及</w:t>
            </w:r>
          </w:p>
        </w:tc>
        <w:tc>
          <w:tcPr>
            <w:tcW w:w="1361" w:type="dxa"/>
            <w:vAlign w:val="center"/>
          </w:tcPr>
          <w:p>
            <w:pPr>
              <w:pStyle w:val="13"/>
            </w:pPr>
            <w:r>
              <w:t>112.73</w:t>
            </w:r>
          </w:p>
        </w:tc>
        <w:tc>
          <w:tcPr>
            <w:tcW w:w="1361" w:type="dxa"/>
            <w:vAlign w:val="center"/>
          </w:tcPr>
          <w:p>
            <w:pPr>
              <w:pStyle w:val="13"/>
            </w:pPr>
            <w:r>
              <w:t>112.73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2060799</w:t>
            </w:r>
          </w:p>
        </w:tc>
        <w:tc>
          <w:tcPr>
            <w:tcW w:w="4536" w:type="dxa"/>
            <w:vAlign w:val="center"/>
          </w:tcPr>
          <w:p>
            <w:pPr>
              <w:pStyle w:val="14"/>
            </w:pPr>
            <w:r>
              <w:rPr>
                <w:rFonts w:hint="eastAsia"/>
              </w:rPr>
              <w:t>其他科学技术普及支出</w:t>
            </w:r>
          </w:p>
        </w:tc>
        <w:tc>
          <w:tcPr>
            <w:tcW w:w="1361" w:type="dxa"/>
            <w:vAlign w:val="center"/>
          </w:tcPr>
          <w:p>
            <w:pPr>
              <w:pStyle w:val="13"/>
            </w:pPr>
            <w:r>
              <w:t>112.73</w:t>
            </w:r>
          </w:p>
        </w:tc>
        <w:tc>
          <w:tcPr>
            <w:tcW w:w="1361" w:type="dxa"/>
            <w:vAlign w:val="center"/>
          </w:tcPr>
          <w:p>
            <w:pPr>
              <w:pStyle w:val="13"/>
            </w:pPr>
            <w:r>
              <w:t>112.73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6" w:type="dxa"/>
            <w:vAlign w:val="center"/>
          </w:tcPr>
          <w:p>
            <w:pPr>
              <w:pStyle w:val="14"/>
            </w:pPr>
            <w:r>
              <w:rPr>
                <w:rFonts w:hint="eastAsia"/>
              </w:rPr>
              <w:t>社会保障和就业支出</w:t>
            </w:r>
          </w:p>
        </w:tc>
        <w:tc>
          <w:tcPr>
            <w:tcW w:w="1361" w:type="dxa"/>
            <w:vAlign w:val="center"/>
          </w:tcPr>
          <w:p>
            <w:pPr>
              <w:pStyle w:val="13"/>
            </w:pPr>
            <w:r>
              <w:t>33.34</w:t>
            </w:r>
          </w:p>
        </w:tc>
        <w:tc>
          <w:tcPr>
            <w:tcW w:w="1361" w:type="dxa"/>
            <w:vAlign w:val="center"/>
          </w:tcPr>
          <w:p>
            <w:pPr>
              <w:pStyle w:val="13"/>
            </w:pPr>
            <w:r>
              <w:t>33.34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6" w:type="dxa"/>
            <w:vAlign w:val="center"/>
          </w:tcPr>
          <w:p>
            <w:pPr>
              <w:pStyle w:val="14"/>
            </w:pPr>
            <w:r>
              <w:rPr>
                <w:rFonts w:hint="eastAsia"/>
              </w:rPr>
              <w:t>行政事业单位养老支出</w:t>
            </w:r>
          </w:p>
        </w:tc>
        <w:tc>
          <w:tcPr>
            <w:tcW w:w="1361" w:type="dxa"/>
            <w:vAlign w:val="center"/>
          </w:tcPr>
          <w:p>
            <w:pPr>
              <w:pStyle w:val="13"/>
            </w:pPr>
            <w:r>
              <w:t>33.34</w:t>
            </w:r>
          </w:p>
        </w:tc>
        <w:tc>
          <w:tcPr>
            <w:tcW w:w="1361" w:type="dxa"/>
            <w:vAlign w:val="center"/>
          </w:tcPr>
          <w:p>
            <w:pPr>
              <w:pStyle w:val="13"/>
            </w:pPr>
            <w:r>
              <w:t>33.34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2080502</w:t>
            </w:r>
          </w:p>
        </w:tc>
        <w:tc>
          <w:tcPr>
            <w:tcW w:w="4536" w:type="dxa"/>
            <w:vAlign w:val="center"/>
          </w:tcPr>
          <w:p>
            <w:pPr>
              <w:pStyle w:val="14"/>
            </w:pPr>
            <w:r>
              <w:rPr>
                <w:rFonts w:hint="eastAsia"/>
              </w:rPr>
              <w:t>事业单位离退休</w:t>
            </w:r>
          </w:p>
        </w:tc>
        <w:tc>
          <w:tcPr>
            <w:tcW w:w="1361" w:type="dxa"/>
            <w:vAlign w:val="center"/>
          </w:tcPr>
          <w:p>
            <w:pPr>
              <w:pStyle w:val="13"/>
            </w:pPr>
            <w:r>
              <w:t>15.87</w:t>
            </w:r>
          </w:p>
        </w:tc>
        <w:tc>
          <w:tcPr>
            <w:tcW w:w="1361" w:type="dxa"/>
            <w:vAlign w:val="center"/>
          </w:tcPr>
          <w:p>
            <w:pPr>
              <w:pStyle w:val="13"/>
            </w:pPr>
            <w:r>
              <w:t>15.87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6" w:type="dxa"/>
            <w:vAlign w:val="center"/>
          </w:tcPr>
          <w:p>
            <w:pPr>
              <w:pStyle w:val="14"/>
            </w:pPr>
            <w:r>
              <w:rPr>
                <w:rFonts w:hint="eastAsia"/>
              </w:rPr>
              <w:t>机关事业单位基本养老保险缴费支出</w:t>
            </w:r>
          </w:p>
        </w:tc>
        <w:tc>
          <w:tcPr>
            <w:tcW w:w="1361" w:type="dxa"/>
            <w:vAlign w:val="center"/>
          </w:tcPr>
          <w:p>
            <w:pPr>
              <w:pStyle w:val="13"/>
            </w:pPr>
            <w:r>
              <w:t>17.47</w:t>
            </w:r>
          </w:p>
        </w:tc>
        <w:tc>
          <w:tcPr>
            <w:tcW w:w="1361" w:type="dxa"/>
            <w:vAlign w:val="center"/>
          </w:tcPr>
          <w:p>
            <w:pPr>
              <w:pStyle w:val="13"/>
            </w:pPr>
            <w:r>
              <w:t>17.47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6" w:type="dxa"/>
            <w:vAlign w:val="center"/>
          </w:tcPr>
          <w:p>
            <w:pPr>
              <w:pStyle w:val="14"/>
            </w:pPr>
            <w:r>
              <w:rPr>
                <w:rFonts w:hint="eastAsia"/>
              </w:rPr>
              <w:t>卫生健康支出</w:t>
            </w:r>
          </w:p>
        </w:tc>
        <w:tc>
          <w:tcPr>
            <w:tcW w:w="1361" w:type="dxa"/>
            <w:vAlign w:val="center"/>
          </w:tcPr>
          <w:p>
            <w:pPr>
              <w:pStyle w:val="13"/>
            </w:pPr>
            <w:r>
              <w:t>10.26</w:t>
            </w:r>
          </w:p>
        </w:tc>
        <w:tc>
          <w:tcPr>
            <w:tcW w:w="1361" w:type="dxa"/>
            <w:vAlign w:val="center"/>
          </w:tcPr>
          <w:p>
            <w:pPr>
              <w:pStyle w:val="13"/>
            </w:pPr>
            <w:r>
              <w:t>10.26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6" w:type="dxa"/>
            <w:vAlign w:val="center"/>
          </w:tcPr>
          <w:p>
            <w:pPr>
              <w:pStyle w:val="14"/>
            </w:pPr>
            <w:r>
              <w:rPr>
                <w:rFonts w:hint="eastAsia"/>
              </w:rPr>
              <w:t>行政事业单位医疗</w:t>
            </w:r>
          </w:p>
        </w:tc>
        <w:tc>
          <w:tcPr>
            <w:tcW w:w="1361" w:type="dxa"/>
            <w:vAlign w:val="center"/>
          </w:tcPr>
          <w:p>
            <w:pPr>
              <w:pStyle w:val="13"/>
            </w:pPr>
            <w:r>
              <w:t>10.26</w:t>
            </w:r>
          </w:p>
        </w:tc>
        <w:tc>
          <w:tcPr>
            <w:tcW w:w="1361" w:type="dxa"/>
            <w:vAlign w:val="center"/>
          </w:tcPr>
          <w:p>
            <w:pPr>
              <w:pStyle w:val="13"/>
            </w:pPr>
            <w:r>
              <w:t>10.26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2101102</w:t>
            </w:r>
          </w:p>
        </w:tc>
        <w:tc>
          <w:tcPr>
            <w:tcW w:w="4536" w:type="dxa"/>
            <w:vAlign w:val="center"/>
          </w:tcPr>
          <w:p>
            <w:pPr>
              <w:pStyle w:val="14"/>
            </w:pPr>
            <w:r>
              <w:rPr>
                <w:rFonts w:hint="eastAsia"/>
              </w:rPr>
              <w:t>事业单位医疗</w:t>
            </w:r>
          </w:p>
        </w:tc>
        <w:tc>
          <w:tcPr>
            <w:tcW w:w="1361" w:type="dxa"/>
            <w:vAlign w:val="center"/>
          </w:tcPr>
          <w:p>
            <w:pPr>
              <w:pStyle w:val="13"/>
            </w:pPr>
            <w:r>
              <w:t>4.59</w:t>
            </w:r>
          </w:p>
        </w:tc>
        <w:tc>
          <w:tcPr>
            <w:tcW w:w="1361" w:type="dxa"/>
            <w:vAlign w:val="center"/>
          </w:tcPr>
          <w:p>
            <w:pPr>
              <w:pStyle w:val="13"/>
            </w:pPr>
            <w:r>
              <w:t>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6" w:type="dxa"/>
            <w:vAlign w:val="center"/>
          </w:tcPr>
          <w:p>
            <w:pPr>
              <w:pStyle w:val="14"/>
            </w:pPr>
            <w:r>
              <w:rPr>
                <w:rFonts w:hint="eastAsia"/>
              </w:rPr>
              <w:t>公务员医疗补助</w:t>
            </w:r>
          </w:p>
        </w:tc>
        <w:tc>
          <w:tcPr>
            <w:tcW w:w="1361" w:type="dxa"/>
            <w:vAlign w:val="center"/>
          </w:tcPr>
          <w:p>
            <w:pPr>
              <w:pStyle w:val="13"/>
            </w:pPr>
            <w:r>
              <w:t>5.67</w:t>
            </w:r>
          </w:p>
        </w:tc>
        <w:tc>
          <w:tcPr>
            <w:tcW w:w="1361" w:type="dxa"/>
            <w:vAlign w:val="center"/>
          </w:tcPr>
          <w:p>
            <w:pPr>
              <w:pStyle w:val="13"/>
            </w:pPr>
            <w:r>
              <w:t>5.67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6" w:type="dxa"/>
            <w:vAlign w:val="center"/>
          </w:tcPr>
          <w:p>
            <w:pPr>
              <w:pStyle w:val="14"/>
            </w:pPr>
            <w:r>
              <w:rPr>
                <w:rFonts w:hint="eastAsia"/>
              </w:rPr>
              <w:t>住房保障支出</w:t>
            </w:r>
          </w:p>
        </w:tc>
        <w:tc>
          <w:tcPr>
            <w:tcW w:w="1361" w:type="dxa"/>
            <w:vAlign w:val="center"/>
          </w:tcPr>
          <w:p>
            <w:pPr>
              <w:pStyle w:val="13"/>
            </w:pPr>
            <w:r>
              <w:t>9.08</w:t>
            </w:r>
          </w:p>
        </w:tc>
        <w:tc>
          <w:tcPr>
            <w:tcW w:w="1361" w:type="dxa"/>
            <w:vAlign w:val="center"/>
          </w:tcPr>
          <w:p>
            <w:pPr>
              <w:pStyle w:val="13"/>
            </w:pPr>
            <w:r>
              <w:t>9.08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6" w:type="dxa"/>
            <w:vAlign w:val="center"/>
          </w:tcPr>
          <w:p>
            <w:pPr>
              <w:pStyle w:val="14"/>
            </w:pPr>
            <w:r>
              <w:rPr>
                <w:rFonts w:hint="eastAsia"/>
              </w:rPr>
              <w:t>住房改革支出</w:t>
            </w:r>
          </w:p>
        </w:tc>
        <w:tc>
          <w:tcPr>
            <w:tcW w:w="1361" w:type="dxa"/>
            <w:vAlign w:val="center"/>
          </w:tcPr>
          <w:p>
            <w:pPr>
              <w:pStyle w:val="13"/>
            </w:pPr>
            <w:r>
              <w:t>9.08</w:t>
            </w:r>
          </w:p>
        </w:tc>
        <w:tc>
          <w:tcPr>
            <w:tcW w:w="1361" w:type="dxa"/>
            <w:vAlign w:val="center"/>
          </w:tcPr>
          <w:p>
            <w:pPr>
              <w:pStyle w:val="13"/>
            </w:pPr>
            <w:r>
              <w:t>9.08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6" w:type="dxa"/>
            <w:vAlign w:val="center"/>
          </w:tcPr>
          <w:p>
            <w:pPr>
              <w:pStyle w:val="14"/>
            </w:pPr>
            <w:r>
              <w:rPr>
                <w:rFonts w:hint="eastAsia"/>
              </w:rPr>
              <w:t>住房公积金</w:t>
            </w:r>
          </w:p>
        </w:tc>
        <w:tc>
          <w:tcPr>
            <w:tcW w:w="1361" w:type="dxa"/>
            <w:vAlign w:val="center"/>
          </w:tcPr>
          <w:p>
            <w:pPr>
              <w:pStyle w:val="13"/>
            </w:pPr>
            <w:r>
              <w:t>9.08</w:t>
            </w:r>
          </w:p>
        </w:tc>
        <w:tc>
          <w:tcPr>
            <w:tcW w:w="1361" w:type="dxa"/>
            <w:vAlign w:val="center"/>
          </w:tcPr>
          <w:p>
            <w:pPr>
              <w:pStyle w:val="13"/>
            </w:pPr>
            <w:r>
              <w:t>9.08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165.41</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r>
              <w:t>112.73</w:t>
            </w:r>
          </w:p>
        </w:tc>
        <w:tc>
          <w:tcPr>
            <w:tcW w:w="1474" w:type="dxa"/>
            <w:vAlign w:val="center"/>
          </w:tcPr>
          <w:p>
            <w:pPr>
              <w:pStyle w:val="13"/>
            </w:pPr>
            <w:r>
              <w:t>112.73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33.34</w:t>
            </w:r>
          </w:p>
        </w:tc>
        <w:tc>
          <w:tcPr>
            <w:tcW w:w="1474" w:type="dxa"/>
            <w:vAlign w:val="center"/>
          </w:tcPr>
          <w:p>
            <w:pPr>
              <w:pStyle w:val="13"/>
            </w:pPr>
            <w:r>
              <w:t>33.34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10.26</w:t>
            </w:r>
          </w:p>
        </w:tc>
        <w:tc>
          <w:tcPr>
            <w:tcW w:w="1474" w:type="dxa"/>
            <w:vAlign w:val="center"/>
          </w:tcPr>
          <w:p>
            <w:pPr>
              <w:pStyle w:val="13"/>
            </w:pPr>
            <w:r>
              <w:t>10.26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9.08</w:t>
            </w:r>
          </w:p>
        </w:tc>
        <w:tc>
          <w:tcPr>
            <w:tcW w:w="1474" w:type="dxa"/>
            <w:vAlign w:val="center"/>
          </w:tcPr>
          <w:p>
            <w:pPr>
              <w:pStyle w:val="13"/>
            </w:pPr>
            <w:r>
              <w:t>9.08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165.41</w:t>
            </w:r>
          </w:p>
        </w:tc>
        <w:tc>
          <w:tcPr>
            <w:tcW w:w="3402" w:type="dxa"/>
            <w:vAlign w:val="center"/>
          </w:tcPr>
          <w:p>
            <w:pPr>
              <w:pStyle w:val="16"/>
            </w:pPr>
            <w:r>
              <w:rPr>
                <w:rFonts w:hint="eastAsia"/>
              </w:rPr>
              <w:t>本年支出合计</w:t>
            </w:r>
          </w:p>
        </w:tc>
        <w:tc>
          <w:tcPr>
            <w:tcW w:w="1474" w:type="dxa"/>
            <w:vAlign w:val="center"/>
          </w:tcPr>
          <w:p>
            <w:pPr>
              <w:pStyle w:val="17"/>
            </w:pPr>
            <w:r>
              <w:t>165.41</w:t>
            </w:r>
          </w:p>
        </w:tc>
        <w:tc>
          <w:tcPr>
            <w:tcW w:w="1474" w:type="dxa"/>
            <w:vAlign w:val="center"/>
          </w:tcPr>
          <w:p>
            <w:pPr>
              <w:pStyle w:val="17"/>
            </w:pPr>
            <w:r>
              <w:t>165.41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165.41</w:t>
            </w:r>
          </w:p>
        </w:tc>
        <w:tc>
          <w:tcPr>
            <w:tcW w:w="3402" w:type="dxa"/>
            <w:vAlign w:val="center"/>
          </w:tcPr>
          <w:p>
            <w:pPr>
              <w:pStyle w:val="16"/>
            </w:pPr>
            <w:r>
              <w:rPr>
                <w:rFonts w:hint="eastAsia"/>
              </w:rPr>
              <w:t>支出总计</w:t>
            </w:r>
          </w:p>
        </w:tc>
        <w:tc>
          <w:tcPr>
            <w:tcW w:w="1474" w:type="dxa"/>
            <w:vAlign w:val="center"/>
          </w:tcPr>
          <w:p>
            <w:pPr>
              <w:pStyle w:val="17"/>
            </w:pPr>
            <w:r>
              <w:t>165.41</w:t>
            </w:r>
          </w:p>
        </w:tc>
        <w:tc>
          <w:tcPr>
            <w:tcW w:w="1474" w:type="dxa"/>
            <w:vAlign w:val="center"/>
          </w:tcPr>
          <w:p>
            <w:pPr>
              <w:pStyle w:val="17"/>
            </w:pPr>
            <w:r>
              <w:t>165.41</w:t>
            </w:r>
          </w:p>
        </w:tc>
        <w:tc>
          <w:tcPr>
            <w:tcW w:w="1474" w:type="dxa"/>
            <w:vAlign w:val="center"/>
          </w:tcPr>
          <w:p>
            <w:pPr>
              <w:pStyle w:val="17"/>
            </w:pPr>
          </w:p>
        </w:tc>
        <w:tc>
          <w:tcPr>
            <w:tcW w:w="1474" w:type="dxa"/>
            <w:vAlign w:val="center"/>
          </w:tcPr>
          <w:p>
            <w:pPr>
              <w:pStyle w:val="17"/>
            </w:pPr>
          </w:p>
        </w:tc>
      </w:tr>
    </w:tbl>
    <w:p>
      <w:pPr>
        <w:rPr>
          <w:rFonts w:hint="eastAsia" w:eastAsia="宋体"/>
          <w:lang w:eastAsia="zh-CN"/>
        </w:rPr>
        <w:sectPr>
          <w:pgSz w:w="16840" w:h="11900" w:orient="landscape"/>
          <w:pgMar w:top="1361" w:right="1020" w:bottom="1134" w:left="1020" w:header="720" w:footer="720" w:gutter="0"/>
          <w:cols w:space="720" w:num="1"/>
        </w:sectPr>
      </w:pPr>
      <w:r>
        <w:rPr>
          <w:rFonts w:hint="eastAsia"/>
          <w:lang w:eastAsia="zh-CN"/>
        </w:rPr>
        <w:t>注：我单位</w:t>
      </w:r>
      <w:r>
        <w:rPr>
          <w:rFonts w:hint="eastAsia"/>
          <w:lang w:val="en-US" w:eastAsia="zh-CN"/>
        </w:rPr>
        <w:t>2022年</w:t>
      </w:r>
      <w:r>
        <w:rPr>
          <w:rFonts w:hint="eastAsia"/>
          <w:lang w:eastAsia="zh-CN"/>
        </w:rPr>
        <w:t>无项目预算。</w:t>
      </w: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165.41</w:t>
            </w:r>
          </w:p>
        </w:tc>
        <w:tc>
          <w:tcPr>
            <w:tcW w:w="2551" w:type="dxa"/>
            <w:vAlign w:val="center"/>
          </w:tcPr>
          <w:p>
            <w:pPr>
              <w:pStyle w:val="17"/>
            </w:pPr>
            <w:r>
              <w:t>165.41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rPr>
                <w:rFonts w:hint="eastAsia"/>
              </w:rPr>
              <w:t>科学技术支出</w:t>
            </w:r>
          </w:p>
        </w:tc>
        <w:tc>
          <w:tcPr>
            <w:tcW w:w="2551" w:type="dxa"/>
            <w:vAlign w:val="center"/>
          </w:tcPr>
          <w:p>
            <w:pPr>
              <w:pStyle w:val="13"/>
            </w:pPr>
            <w:r>
              <w:t>112.73</w:t>
            </w:r>
          </w:p>
        </w:tc>
        <w:tc>
          <w:tcPr>
            <w:tcW w:w="2551" w:type="dxa"/>
            <w:vAlign w:val="center"/>
          </w:tcPr>
          <w:p>
            <w:pPr>
              <w:pStyle w:val="13"/>
            </w:pPr>
            <w:r>
              <w:t>112.73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4535" w:type="dxa"/>
            <w:vAlign w:val="center"/>
          </w:tcPr>
          <w:p>
            <w:pPr>
              <w:pStyle w:val="14"/>
            </w:pPr>
            <w:r>
              <w:rPr>
                <w:rFonts w:hint="eastAsia"/>
              </w:rPr>
              <w:t>科学技术普及</w:t>
            </w:r>
          </w:p>
        </w:tc>
        <w:tc>
          <w:tcPr>
            <w:tcW w:w="2551" w:type="dxa"/>
            <w:vAlign w:val="center"/>
          </w:tcPr>
          <w:p>
            <w:pPr>
              <w:pStyle w:val="13"/>
            </w:pPr>
            <w:r>
              <w:t>112.73</w:t>
            </w:r>
          </w:p>
        </w:tc>
        <w:tc>
          <w:tcPr>
            <w:tcW w:w="2551" w:type="dxa"/>
            <w:vAlign w:val="center"/>
          </w:tcPr>
          <w:p>
            <w:pPr>
              <w:pStyle w:val="13"/>
            </w:pPr>
            <w:r>
              <w:t>112.73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2060799</w:t>
            </w:r>
          </w:p>
        </w:tc>
        <w:tc>
          <w:tcPr>
            <w:tcW w:w="4535" w:type="dxa"/>
            <w:vAlign w:val="center"/>
          </w:tcPr>
          <w:p>
            <w:pPr>
              <w:pStyle w:val="14"/>
            </w:pPr>
            <w:r>
              <w:rPr>
                <w:rFonts w:hint="eastAsia"/>
              </w:rPr>
              <w:t>其他科学技术普及支出</w:t>
            </w:r>
          </w:p>
        </w:tc>
        <w:tc>
          <w:tcPr>
            <w:tcW w:w="2551" w:type="dxa"/>
            <w:vAlign w:val="center"/>
          </w:tcPr>
          <w:p>
            <w:pPr>
              <w:pStyle w:val="13"/>
            </w:pPr>
            <w:r>
              <w:t>112.73</w:t>
            </w:r>
          </w:p>
        </w:tc>
        <w:tc>
          <w:tcPr>
            <w:tcW w:w="2551" w:type="dxa"/>
            <w:vAlign w:val="center"/>
          </w:tcPr>
          <w:p>
            <w:pPr>
              <w:pStyle w:val="13"/>
            </w:pPr>
            <w:r>
              <w:t>112.73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33.34</w:t>
            </w:r>
          </w:p>
        </w:tc>
        <w:tc>
          <w:tcPr>
            <w:tcW w:w="2551" w:type="dxa"/>
            <w:vAlign w:val="center"/>
          </w:tcPr>
          <w:p>
            <w:pPr>
              <w:pStyle w:val="13"/>
            </w:pPr>
            <w:r>
              <w:t>33.34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33.34</w:t>
            </w:r>
          </w:p>
        </w:tc>
        <w:tc>
          <w:tcPr>
            <w:tcW w:w="2551" w:type="dxa"/>
            <w:vAlign w:val="center"/>
          </w:tcPr>
          <w:p>
            <w:pPr>
              <w:pStyle w:val="13"/>
            </w:pPr>
            <w:r>
              <w:t>33.34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2080502</w:t>
            </w:r>
          </w:p>
        </w:tc>
        <w:tc>
          <w:tcPr>
            <w:tcW w:w="4535" w:type="dxa"/>
            <w:vAlign w:val="center"/>
          </w:tcPr>
          <w:p>
            <w:pPr>
              <w:pStyle w:val="14"/>
            </w:pPr>
            <w:r>
              <w:rPr>
                <w:rFonts w:hint="eastAsia"/>
              </w:rPr>
              <w:t>事业单位离退休</w:t>
            </w:r>
          </w:p>
        </w:tc>
        <w:tc>
          <w:tcPr>
            <w:tcW w:w="2551" w:type="dxa"/>
            <w:vAlign w:val="center"/>
          </w:tcPr>
          <w:p>
            <w:pPr>
              <w:pStyle w:val="13"/>
            </w:pPr>
            <w:r>
              <w:t>15.87</w:t>
            </w:r>
          </w:p>
        </w:tc>
        <w:tc>
          <w:tcPr>
            <w:tcW w:w="2551" w:type="dxa"/>
            <w:vAlign w:val="center"/>
          </w:tcPr>
          <w:p>
            <w:pPr>
              <w:pStyle w:val="13"/>
            </w:pPr>
            <w:r>
              <w:t>15.87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17.47</w:t>
            </w:r>
          </w:p>
        </w:tc>
        <w:tc>
          <w:tcPr>
            <w:tcW w:w="2551" w:type="dxa"/>
            <w:vAlign w:val="center"/>
          </w:tcPr>
          <w:p>
            <w:pPr>
              <w:pStyle w:val="13"/>
            </w:pPr>
            <w:r>
              <w:t>17.47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10.26</w:t>
            </w:r>
          </w:p>
        </w:tc>
        <w:tc>
          <w:tcPr>
            <w:tcW w:w="2551" w:type="dxa"/>
            <w:vAlign w:val="center"/>
          </w:tcPr>
          <w:p>
            <w:pPr>
              <w:pStyle w:val="13"/>
            </w:pPr>
            <w:r>
              <w:t>10.26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10.26</w:t>
            </w:r>
          </w:p>
        </w:tc>
        <w:tc>
          <w:tcPr>
            <w:tcW w:w="2551" w:type="dxa"/>
            <w:vAlign w:val="center"/>
          </w:tcPr>
          <w:p>
            <w:pPr>
              <w:pStyle w:val="13"/>
            </w:pPr>
            <w:r>
              <w:t>10.26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4.59</w:t>
            </w:r>
          </w:p>
        </w:tc>
        <w:tc>
          <w:tcPr>
            <w:tcW w:w="2551" w:type="dxa"/>
            <w:vAlign w:val="center"/>
          </w:tcPr>
          <w:p>
            <w:pPr>
              <w:pStyle w:val="13"/>
            </w:pPr>
            <w:r>
              <w:t>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5.67</w:t>
            </w:r>
          </w:p>
        </w:tc>
        <w:tc>
          <w:tcPr>
            <w:tcW w:w="2551" w:type="dxa"/>
            <w:vAlign w:val="center"/>
          </w:tcPr>
          <w:p>
            <w:pPr>
              <w:pStyle w:val="13"/>
            </w:pPr>
            <w:r>
              <w:t>5.67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9.08</w:t>
            </w:r>
          </w:p>
        </w:tc>
        <w:tc>
          <w:tcPr>
            <w:tcW w:w="2551" w:type="dxa"/>
            <w:vAlign w:val="center"/>
          </w:tcPr>
          <w:p>
            <w:pPr>
              <w:pStyle w:val="13"/>
            </w:pPr>
            <w:r>
              <w:t>9.08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9.08</w:t>
            </w:r>
          </w:p>
        </w:tc>
        <w:tc>
          <w:tcPr>
            <w:tcW w:w="2551" w:type="dxa"/>
            <w:vAlign w:val="center"/>
          </w:tcPr>
          <w:p>
            <w:pPr>
              <w:pStyle w:val="13"/>
            </w:pPr>
            <w:r>
              <w:t>9.08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9.08</w:t>
            </w:r>
          </w:p>
        </w:tc>
        <w:tc>
          <w:tcPr>
            <w:tcW w:w="2551" w:type="dxa"/>
            <w:vAlign w:val="center"/>
          </w:tcPr>
          <w:p>
            <w:pPr>
              <w:pStyle w:val="13"/>
            </w:pPr>
            <w:r>
              <w:t>9.08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2"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165.41</w:t>
            </w:r>
          </w:p>
        </w:tc>
        <w:tc>
          <w:tcPr>
            <w:tcW w:w="2551" w:type="dxa"/>
            <w:vAlign w:val="center"/>
          </w:tcPr>
          <w:p>
            <w:pPr>
              <w:pStyle w:val="17"/>
            </w:pPr>
            <w:r>
              <w:t>158.43</w:t>
            </w:r>
          </w:p>
        </w:tc>
        <w:tc>
          <w:tcPr>
            <w:tcW w:w="2552" w:type="dxa"/>
            <w:vAlign w:val="center"/>
          </w:tcPr>
          <w:p>
            <w:pPr>
              <w:pStyle w:val="17"/>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142.56</w:t>
            </w:r>
          </w:p>
        </w:tc>
        <w:tc>
          <w:tcPr>
            <w:tcW w:w="2551" w:type="dxa"/>
            <w:vAlign w:val="center"/>
          </w:tcPr>
          <w:p>
            <w:pPr>
              <w:pStyle w:val="13"/>
            </w:pPr>
            <w:r>
              <w:t>142.56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53.23</w:t>
            </w:r>
          </w:p>
        </w:tc>
        <w:tc>
          <w:tcPr>
            <w:tcW w:w="2551" w:type="dxa"/>
            <w:vAlign w:val="center"/>
          </w:tcPr>
          <w:p>
            <w:pPr>
              <w:pStyle w:val="13"/>
            </w:pPr>
            <w:r>
              <w:t>53.23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7.85</w:t>
            </w:r>
          </w:p>
        </w:tc>
        <w:tc>
          <w:tcPr>
            <w:tcW w:w="2551" w:type="dxa"/>
            <w:vAlign w:val="center"/>
          </w:tcPr>
          <w:p>
            <w:pPr>
              <w:pStyle w:val="13"/>
            </w:pPr>
            <w:r>
              <w:t>7.85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24.43</w:t>
            </w:r>
          </w:p>
        </w:tc>
        <w:tc>
          <w:tcPr>
            <w:tcW w:w="2551" w:type="dxa"/>
            <w:vAlign w:val="center"/>
          </w:tcPr>
          <w:p>
            <w:pPr>
              <w:pStyle w:val="13"/>
            </w:pPr>
            <w:r>
              <w:t>24.43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17.47</w:t>
            </w:r>
          </w:p>
        </w:tc>
        <w:tc>
          <w:tcPr>
            <w:tcW w:w="2551" w:type="dxa"/>
            <w:vAlign w:val="center"/>
          </w:tcPr>
          <w:p>
            <w:pPr>
              <w:pStyle w:val="13"/>
            </w:pPr>
            <w:r>
              <w:t>17.47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4.59</w:t>
            </w:r>
          </w:p>
        </w:tc>
        <w:tc>
          <w:tcPr>
            <w:tcW w:w="2551" w:type="dxa"/>
            <w:vAlign w:val="center"/>
          </w:tcPr>
          <w:p>
            <w:pPr>
              <w:pStyle w:val="13"/>
            </w:pPr>
            <w:r>
              <w:t>4.59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5.67</w:t>
            </w:r>
          </w:p>
        </w:tc>
        <w:tc>
          <w:tcPr>
            <w:tcW w:w="2551" w:type="dxa"/>
            <w:vAlign w:val="center"/>
          </w:tcPr>
          <w:p>
            <w:pPr>
              <w:pStyle w:val="13"/>
            </w:pPr>
            <w:r>
              <w:t>5.67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0.76</w:t>
            </w:r>
          </w:p>
        </w:tc>
        <w:tc>
          <w:tcPr>
            <w:tcW w:w="2551" w:type="dxa"/>
            <w:vAlign w:val="center"/>
          </w:tcPr>
          <w:p>
            <w:pPr>
              <w:pStyle w:val="13"/>
            </w:pPr>
            <w:r>
              <w:t>0.76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9.08</w:t>
            </w:r>
          </w:p>
        </w:tc>
        <w:tc>
          <w:tcPr>
            <w:tcW w:w="2551" w:type="dxa"/>
            <w:vAlign w:val="center"/>
          </w:tcPr>
          <w:p>
            <w:pPr>
              <w:pStyle w:val="13"/>
            </w:pPr>
            <w:r>
              <w:t>9.08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19.48</w:t>
            </w:r>
          </w:p>
        </w:tc>
        <w:tc>
          <w:tcPr>
            <w:tcW w:w="2551" w:type="dxa"/>
            <w:vAlign w:val="center"/>
          </w:tcPr>
          <w:p>
            <w:pPr>
              <w:pStyle w:val="13"/>
            </w:pPr>
            <w:r>
              <w:t>19.48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6.98</w:t>
            </w:r>
          </w:p>
        </w:tc>
        <w:tc>
          <w:tcPr>
            <w:tcW w:w="2551" w:type="dxa"/>
            <w:vAlign w:val="center"/>
          </w:tcPr>
          <w:p>
            <w:pPr>
              <w:pStyle w:val="13"/>
            </w:pPr>
          </w:p>
        </w:tc>
        <w:tc>
          <w:tcPr>
            <w:tcW w:w="2552" w:type="dxa"/>
            <w:vAlign w:val="center"/>
          </w:tcPr>
          <w:p>
            <w:pPr>
              <w:pStyle w:val="13"/>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3.60</w:t>
            </w:r>
          </w:p>
        </w:tc>
        <w:tc>
          <w:tcPr>
            <w:tcW w:w="2551" w:type="dxa"/>
            <w:vAlign w:val="center"/>
          </w:tcPr>
          <w:p>
            <w:pPr>
              <w:pStyle w:val="13"/>
            </w:pPr>
          </w:p>
        </w:tc>
        <w:tc>
          <w:tcPr>
            <w:tcW w:w="2552"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0.65</w:t>
            </w:r>
          </w:p>
        </w:tc>
        <w:tc>
          <w:tcPr>
            <w:tcW w:w="2551" w:type="dxa"/>
            <w:vAlign w:val="center"/>
          </w:tcPr>
          <w:p>
            <w:pPr>
              <w:pStyle w:val="13"/>
            </w:pPr>
          </w:p>
        </w:tc>
        <w:tc>
          <w:tcPr>
            <w:tcW w:w="2552"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0.76</w:t>
            </w:r>
          </w:p>
        </w:tc>
        <w:tc>
          <w:tcPr>
            <w:tcW w:w="2551" w:type="dxa"/>
            <w:vAlign w:val="center"/>
          </w:tcPr>
          <w:p>
            <w:pPr>
              <w:pStyle w:val="13"/>
            </w:pPr>
          </w:p>
        </w:tc>
        <w:tc>
          <w:tcPr>
            <w:tcW w:w="2552" w:type="dxa"/>
            <w:vAlign w:val="center"/>
          </w:tcPr>
          <w:p>
            <w:pPr>
              <w:pStyle w:val="13"/>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1.11</w:t>
            </w:r>
          </w:p>
        </w:tc>
        <w:tc>
          <w:tcPr>
            <w:tcW w:w="2551" w:type="dxa"/>
            <w:vAlign w:val="center"/>
          </w:tcPr>
          <w:p>
            <w:pPr>
              <w:pStyle w:val="13"/>
            </w:pPr>
          </w:p>
        </w:tc>
        <w:tc>
          <w:tcPr>
            <w:tcW w:w="2552" w:type="dxa"/>
            <w:vAlign w:val="center"/>
          </w:tcPr>
          <w:p>
            <w:pPr>
              <w:pStyle w:val="13"/>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0.86</w:t>
            </w:r>
          </w:p>
        </w:tc>
        <w:tc>
          <w:tcPr>
            <w:tcW w:w="2551" w:type="dxa"/>
            <w:vAlign w:val="center"/>
          </w:tcPr>
          <w:p>
            <w:pPr>
              <w:pStyle w:val="13"/>
            </w:pPr>
          </w:p>
        </w:tc>
        <w:tc>
          <w:tcPr>
            <w:tcW w:w="2552" w:type="dxa"/>
            <w:vAlign w:val="center"/>
          </w:tcPr>
          <w:p>
            <w:pPr>
              <w:pStyle w:val="13"/>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15.87</w:t>
            </w:r>
          </w:p>
        </w:tc>
        <w:tc>
          <w:tcPr>
            <w:tcW w:w="2551" w:type="dxa"/>
            <w:vAlign w:val="center"/>
          </w:tcPr>
          <w:p>
            <w:pPr>
              <w:pStyle w:val="13"/>
            </w:pPr>
            <w:r>
              <w:t>15.87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15.87</w:t>
            </w:r>
          </w:p>
        </w:tc>
        <w:tc>
          <w:tcPr>
            <w:tcW w:w="2551" w:type="dxa"/>
            <w:vAlign w:val="center"/>
          </w:tcPr>
          <w:p>
            <w:pPr>
              <w:pStyle w:val="13"/>
            </w:pPr>
            <w:r>
              <w:t>15.87</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5"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衡水市科普宣传教育中心</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》、《地方预决算公开操作规程》和《关于进一步推进预算公开工作的实施意见》规定，现将衡水市科普宣传教育中心</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单位职责：</w:t>
      </w:r>
    </w:p>
    <w:p>
      <w:pPr>
        <w:pStyle w:val="31"/>
        <w:rPr>
          <w:rFonts w:hint="eastAsia" w:eastAsia="方正仿宋_GBK"/>
          <w:lang w:eastAsia="zh-CN"/>
        </w:rPr>
      </w:pPr>
      <w:r>
        <w:rPr>
          <w:rFonts w:hint="eastAsia"/>
          <w:lang w:eastAsia="zh-CN"/>
        </w:rPr>
        <w:t>开展科普宣传教育中心工作，策划组织各种科普宣传活动，制作、发放各类科普宣传资料，对科技人员进行继续教育。</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衡水市科普宣传教育中心</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财政性资金基本保证</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val="en-US" w:eastAsia="zh-CN"/>
        </w:rPr>
        <w:t>市</w:t>
      </w:r>
      <w:r>
        <w:rPr>
          <w:rFonts w:hint="eastAsia" w:eastAsia="方正仿宋_GBK"/>
          <w:color w:val="000000"/>
          <w:sz w:val="28"/>
        </w:rPr>
        <w:t>单位预算的编制实行综合预算管理，即全部收入和支出都反映在预算中。</w:t>
      </w:r>
    </w:p>
    <w:p>
      <w:pPr>
        <w:pStyle w:val="32"/>
      </w:pPr>
      <w:r>
        <w:t>1、收入说明</w:t>
      </w:r>
    </w:p>
    <w:p>
      <w:pPr>
        <w:pStyle w:val="32"/>
      </w:pPr>
      <w:r>
        <w:t>反映本单位当年全部收入。2022年预算收入</w:t>
      </w:r>
      <w:r>
        <w:rPr>
          <w:rFonts w:hint="eastAsia"/>
          <w:lang w:val="en-US" w:eastAsia="zh-CN"/>
        </w:rPr>
        <w:t>165.41</w:t>
      </w:r>
      <w:r>
        <w:t>万元，其中：一般公共预算收入</w:t>
      </w:r>
      <w:r>
        <w:rPr>
          <w:rFonts w:hint="eastAsia"/>
          <w:lang w:val="en-US" w:eastAsia="zh-CN"/>
        </w:rPr>
        <w:t>165.41</w:t>
      </w:r>
      <w:r>
        <w:t>万元，基金预算收入0万元，国有资本经营预算收入0万元，财政专户核拨收入0万元，单位资金收入0万元，上年结转结余</w:t>
      </w:r>
      <w:r>
        <w:rPr>
          <w:rFonts w:hint="eastAsia"/>
          <w:lang w:val="en-US" w:eastAsia="zh-CN"/>
        </w:rPr>
        <w:t>0</w:t>
      </w:r>
      <w:r>
        <w:t>万元。</w:t>
      </w:r>
    </w:p>
    <w:p>
      <w:pPr>
        <w:pStyle w:val="32"/>
      </w:pPr>
      <w:r>
        <w:t>2、支出说明</w:t>
      </w:r>
    </w:p>
    <w:p>
      <w:pPr>
        <w:pStyle w:val="32"/>
      </w:pPr>
      <w:r>
        <w:t>收支预算总表支出栏、基本支出表、项目支出表按经济分类和支出功能分类科目编制，反映</w:t>
      </w:r>
      <w:r>
        <w:rPr>
          <w:rFonts w:hint="eastAsia"/>
          <w:lang w:eastAsia="zh-CN"/>
        </w:rPr>
        <w:t>衡水市科普宣传教育中心</w:t>
      </w:r>
      <w:r>
        <w:t>2022年度单位预算中支出预算的总体情况。2022年支出预算</w:t>
      </w:r>
      <w:r>
        <w:rPr>
          <w:rFonts w:hint="eastAsia"/>
          <w:lang w:val="en-US" w:eastAsia="zh-CN"/>
        </w:rPr>
        <w:t>165.41</w:t>
      </w:r>
      <w:r>
        <w:t>万元，其中基本支出</w:t>
      </w:r>
      <w:r>
        <w:rPr>
          <w:rFonts w:hint="eastAsia"/>
          <w:lang w:val="en-US" w:eastAsia="zh-CN"/>
        </w:rPr>
        <w:t>165.41</w:t>
      </w:r>
      <w:r>
        <w:t>万元，包括人员经费</w:t>
      </w:r>
      <w:r>
        <w:rPr>
          <w:rFonts w:hint="eastAsia"/>
          <w:lang w:val="en-US" w:eastAsia="zh-CN"/>
        </w:rPr>
        <w:t>158.43</w:t>
      </w:r>
      <w:r>
        <w:t>万元和日常公用经费</w:t>
      </w:r>
      <w:r>
        <w:rPr>
          <w:rFonts w:hint="eastAsia"/>
          <w:lang w:val="en-US" w:eastAsia="zh-CN"/>
        </w:rPr>
        <w:t>6.98</w:t>
      </w:r>
      <w:r>
        <w:t>万元；项目支出</w:t>
      </w:r>
      <w:r>
        <w:rPr>
          <w:rFonts w:hint="eastAsia"/>
          <w:lang w:val="en-US" w:eastAsia="zh-CN"/>
        </w:rPr>
        <w:t>0</w:t>
      </w:r>
      <w:r>
        <w:t>万元。</w:t>
      </w:r>
    </w:p>
    <w:p>
      <w:pPr>
        <w:pStyle w:val="32"/>
      </w:pPr>
      <w:r>
        <w:t>3、比上年增减情况</w:t>
      </w:r>
    </w:p>
    <w:p>
      <w:pPr>
        <w:pStyle w:val="32"/>
      </w:pPr>
      <w:r>
        <w:t>2022年预算收支安排</w:t>
      </w:r>
      <w:r>
        <w:rPr>
          <w:rFonts w:hint="eastAsia"/>
          <w:lang w:val="en-US" w:eastAsia="zh-CN"/>
        </w:rPr>
        <w:t>165.41</w:t>
      </w:r>
      <w:r>
        <w:t>万元，较2021年预算增加</w:t>
      </w:r>
      <w:r>
        <w:rPr>
          <w:rFonts w:hint="eastAsia"/>
          <w:lang w:val="en-US" w:eastAsia="zh-CN"/>
        </w:rPr>
        <w:t>11.56</w:t>
      </w:r>
      <w:r>
        <w:t>万元，其中：基本支出增加</w:t>
      </w:r>
      <w:r>
        <w:rPr>
          <w:rFonts w:hint="eastAsia"/>
          <w:lang w:val="en-US" w:eastAsia="zh-CN"/>
        </w:rPr>
        <w:t>11.56</w:t>
      </w:r>
      <w:r>
        <w:t>万元，主要为增加人员经费支出。</w:t>
      </w:r>
    </w:p>
    <w:p>
      <w:pPr>
        <w:pStyle w:val="32"/>
      </w:pPr>
    </w:p>
    <w:p>
      <w:pPr>
        <w:spacing w:before="10" w:after="10"/>
        <w:ind w:firstLine="640"/>
        <w:outlineLvl w:val="5"/>
      </w:pPr>
      <w:r>
        <w:rPr>
          <w:rFonts w:hint="eastAsia" w:ascii="黑体" w:hAnsi="黑体" w:eastAsia="黑体" w:cs="黑体"/>
          <w:color w:val="000000"/>
          <w:sz w:val="32"/>
        </w:rPr>
        <w:t>三、机关运行经费安排情况</w:t>
      </w:r>
    </w:p>
    <w:p>
      <w:pPr>
        <w:pStyle w:val="21"/>
      </w:pPr>
      <w:r>
        <w:t>2022年，我部门运行经费共计安排</w:t>
      </w:r>
      <w:r>
        <w:rPr>
          <w:rFonts w:hint="eastAsia"/>
          <w:lang w:val="en-US" w:eastAsia="zh-CN"/>
        </w:rPr>
        <w:t>6.98</w:t>
      </w:r>
      <w:r>
        <w:t>万元，主要用于</w:t>
      </w:r>
      <w:r>
        <w:rPr>
          <w:rFonts w:hint="eastAsia"/>
          <w:lang w:eastAsia="zh-CN"/>
        </w:rPr>
        <w:t>保证机关正常运转的办公、邮电、差旅费、福利费、</w:t>
      </w:r>
      <w:r>
        <w:t>日常维修、办公用房水电费、办公用房取暖费、</w:t>
      </w:r>
      <w:r>
        <w:rPr>
          <w:rFonts w:hint="eastAsia"/>
          <w:lang w:eastAsia="zh-CN"/>
        </w:rPr>
        <w:t>公务车运行维护费</w:t>
      </w:r>
      <w:r>
        <w:t>等日常运行支出。</w:t>
      </w:r>
    </w:p>
    <w:p>
      <w:pPr>
        <w:pStyle w:val="21"/>
      </w:pPr>
    </w:p>
    <w:p>
      <w:pPr>
        <w:spacing w:before="10" w:after="10"/>
        <w:ind w:firstLine="640"/>
        <w:outlineLvl w:val="5"/>
      </w:pPr>
      <w:r>
        <w:rPr>
          <w:rFonts w:hint="eastAsia" w:ascii="黑体" w:hAnsi="黑体" w:eastAsia="黑体" w:cs="黑体"/>
          <w:color w:val="000000"/>
          <w:sz w:val="32"/>
        </w:rPr>
        <w:t>四、财政拨款“三公”经费预算情况及增减变化原因</w:t>
      </w:r>
    </w:p>
    <w:p>
      <w:pPr>
        <w:spacing w:before="10" w:after="10"/>
        <w:ind w:firstLine="640"/>
        <w:outlineLvl w:val="5"/>
        <w:rPr>
          <w:rFonts w:hint="eastAsia" w:ascii="方正仿宋_GBK" w:hAnsi="方正仿宋_GBK" w:eastAsia="方正仿宋_GBK" w:cs="方正仿宋_GBK"/>
          <w:sz w:val="28"/>
          <w:szCs w:val="28"/>
        </w:rPr>
      </w:pPr>
    </w:p>
    <w:p>
      <w:pPr>
        <w:spacing w:before="10" w:after="10"/>
        <w:ind w:firstLine="640"/>
        <w:outlineLvl w:val="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2022年，我</w:t>
      </w:r>
      <w:r>
        <w:rPr>
          <w:rFonts w:hint="eastAsia" w:ascii="方正仿宋_GBK" w:hAnsi="方正仿宋_GBK" w:eastAsia="方正仿宋_GBK" w:cs="方正仿宋_GBK"/>
          <w:sz w:val="28"/>
          <w:szCs w:val="28"/>
          <w:lang w:eastAsia="zh-CN"/>
        </w:rPr>
        <w:t>单位</w:t>
      </w:r>
      <w:r>
        <w:rPr>
          <w:rFonts w:hint="eastAsia" w:ascii="方正仿宋_GBK" w:hAnsi="方正仿宋_GBK" w:eastAsia="方正仿宋_GBK" w:cs="方正仿宋_GBK"/>
          <w:sz w:val="28"/>
          <w:szCs w:val="28"/>
        </w:rPr>
        <w:t>财政拨款“三公”经费预算安排</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与</w:t>
      </w:r>
      <w:r>
        <w:rPr>
          <w:rFonts w:hint="eastAsia" w:ascii="方正仿宋_GBK" w:hAnsi="方正仿宋_GBK" w:eastAsia="方正仿宋_GBK" w:cs="方正仿宋_GBK"/>
          <w:sz w:val="28"/>
          <w:szCs w:val="28"/>
          <w:lang w:val="en-US" w:eastAsia="zh-CN"/>
        </w:rPr>
        <w:t>2021年相比持平，无增减变化</w:t>
      </w:r>
    </w:p>
    <w:p>
      <w:pPr>
        <w:spacing w:before="10" w:after="10"/>
        <w:ind w:firstLine="640"/>
        <w:outlineLvl w:val="5"/>
        <w:rPr>
          <w:rFonts w:hint="eastAsia"/>
          <w:lang w:val="en-US"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年，衡水市科普宣传教育中心安排政府采购预算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8676" w:type="dxa"/>
            <w:gridSpan w:val="9"/>
            <w:tcBorders>
              <w:top w:val="single" w:color="FFFFFF" w:sz="6" w:space="0"/>
              <w:left w:val="single" w:color="FFFFFF" w:sz="6" w:space="0"/>
              <w:right w:val="single" w:color="FFFFFF" w:sz="6" w:space="0"/>
            </w:tcBorders>
            <w:vAlign w:val="center"/>
          </w:tcPr>
          <w:p>
            <w:pPr>
              <w:pStyle w:val="3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2"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衡水市科普宣传教育中心上年末固定资产金额为</w:t>
      </w:r>
      <w:r>
        <w:rPr>
          <w:rFonts w:hint="eastAsia" w:eastAsia="方正仿宋_GBK"/>
          <w:color w:val="000000"/>
          <w:sz w:val="28"/>
          <w:lang w:val="en-US" w:eastAsia="zh-CN"/>
        </w:rPr>
        <w:t>28.12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731004</w:t>
            </w:r>
            <w:r>
              <w:rPr>
                <w:rFonts w:hint="eastAsia"/>
              </w:rPr>
              <w:t>衡水市科普宣传教育中心</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518.4</w:t>
            </w:r>
          </w:p>
        </w:tc>
        <w:tc>
          <w:tcPr>
            <w:tcW w:w="2835" w:type="dxa"/>
            <w:vAlign w:val="center"/>
          </w:tcPr>
          <w:p>
            <w:pPr>
              <w:pStyle w:val="13"/>
              <w:rPr>
                <w:rFonts w:hint="default" w:eastAsia="方正书宋_GBK"/>
                <w:lang w:val="en-US" w:eastAsia="zh-CN"/>
              </w:rPr>
            </w:pPr>
            <w:r>
              <w:rPr>
                <w:rFonts w:hint="eastAsia"/>
                <w:lang w:val="en-US" w:eastAsia="zh-CN"/>
              </w:rPr>
              <w:t>14.98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518.4</w:t>
            </w:r>
          </w:p>
        </w:tc>
        <w:tc>
          <w:tcPr>
            <w:tcW w:w="2835" w:type="dxa"/>
            <w:vAlign w:val="center"/>
          </w:tcPr>
          <w:p>
            <w:pPr>
              <w:pStyle w:val="13"/>
              <w:rPr>
                <w:rFonts w:hint="default" w:eastAsia="方正书宋_GBK"/>
                <w:lang w:val="en-US" w:eastAsia="zh-CN"/>
              </w:rPr>
            </w:pPr>
            <w:r>
              <w:rPr>
                <w:rFonts w:hint="eastAsia"/>
                <w:lang w:val="en-US" w:eastAsia="zh-CN"/>
              </w:rPr>
              <w:t>14.98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51</w:t>
            </w:r>
            <w:bookmarkStart w:id="3" w:name="_GoBack"/>
            <w:bookmarkEnd w:id="3"/>
          </w:p>
        </w:tc>
        <w:tc>
          <w:tcPr>
            <w:tcW w:w="2835" w:type="dxa"/>
            <w:vAlign w:val="center"/>
          </w:tcPr>
          <w:p>
            <w:pPr>
              <w:pStyle w:val="13"/>
              <w:rPr>
                <w:rFonts w:hint="default" w:eastAsia="方正书宋_GBK"/>
                <w:lang w:val="en-US" w:eastAsia="zh-CN"/>
              </w:rPr>
            </w:pPr>
            <w:r>
              <w:rPr>
                <w:rFonts w:hint="eastAsia"/>
                <w:lang w:val="en-US" w:eastAsia="zh-CN"/>
              </w:rPr>
              <w:t>13.14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ECB2C"/>
    <w:multiLevelType w:val="singleLevel"/>
    <w:tmpl w:val="F3FECB2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WQ0ZTg3MTFjMmI3ZTg0MTYzYjMzZmMzMjRkZDIifQ=="/>
  </w:docVars>
  <w:rsids>
    <w:rsidRoot w:val="006226B9"/>
    <w:rsid w:val="000C1E7C"/>
    <w:rsid w:val="002C0CE7"/>
    <w:rsid w:val="0038473F"/>
    <w:rsid w:val="004B576E"/>
    <w:rsid w:val="006226B9"/>
    <w:rsid w:val="1238652E"/>
    <w:rsid w:val="14457B00"/>
    <w:rsid w:val="19D71D23"/>
    <w:rsid w:val="24B66166"/>
    <w:rsid w:val="29F768F2"/>
    <w:rsid w:val="34B656C5"/>
    <w:rsid w:val="4DCD3E58"/>
    <w:rsid w:val="5DFA0439"/>
    <w:rsid w:val="69F113C5"/>
    <w:rsid w:val="76FD90F4"/>
    <w:rsid w:val="77FF5D51"/>
    <w:rsid w:val="79BB6AD4"/>
    <w:rsid w:val="7CFE7E53"/>
    <w:rsid w:val="7DDFD8BC"/>
    <w:rsid w:val="7EFE8835"/>
    <w:rsid w:val="7FBEBD46"/>
    <w:rsid w:val="B7C13FB6"/>
    <w:rsid w:val="BEFE05CA"/>
    <w:rsid w:val="CFDFBA52"/>
    <w:rsid w:val="F1A023DE"/>
    <w:rsid w:val="FBBC77FD"/>
    <w:rsid w:val="FEF614AA"/>
    <w:rsid w:val="FF1D4433"/>
    <w:rsid w:val="FF3DFE91"/>
    <w:rsid w:val="FFBB9C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Normal_f62be98c-d8d1-4d72-b06b-e4c1d3e0fa90"/>
    <w:qFormat/>
    <w:uiPriority w:val="99"/>
    <w:rPr>
      <w:rFonts w:ascii="Times New Roman" w:hAnsi="Times New Roman" w:eastAsia="宋体" w:cs="Times New Roman"/>
      <w:kern w:val="0"/>
      <w:sz w:val="24"/>
      <w:szCs w:val="24"/>
      <w:lang w:val="en-US" w:eastAsia="uk-UA" w:bidi="ar-SA"/>
    </w:rPr>
  </w:style>
  <w:style w:type="paragraph" w:customStyle="1" w:styleId="27">
    <w:name w:val="单元格样式1_0ee74b23-abb9-40eb-8e1a-136f9009eb63"/>
    <w:basedOn w:val="1"/>
    <w:qFormat/>
    <w:uiPriority w:val="99"/>
    <w:pPr>
      <w:jc w:val="center"/>
    </w:pPr>
    <w:rPr>
      <w:rFonts w:ascii="方正书宋_GBK" w:hAnsi="方正书宋_GBK" w:eastAsia="方正书宋_GBK" w:cs="方正书宋_GBK"/>
      <w:b/>
      <w:sz w:val="21"/>
    </w:rPr>
  </w:style>
  <w:style w:type="paragraph" w:customStyle="1" w:styleId="28">
    <w:name w:val="单元格样式2_4b191e7e-3a8b-49b3-9281-fb0bb8452b61"/>
    <w:basedOn w:val="1"/>
    <w:qFormat/>
    <w:uiPriority w:val="99"/>
    <w:rPr>
      <w:rFonts w:ascii="方正书宋_GBK" w:hAnsi="方正书宋_GBK" w:eastAsia="方正书宋_GBK" w:cs="方正书宋_GBK"/>
      <w:sz w:val="21"/>
    </w:rPr>
  </w:style>
  <w:style w:type="paragraph" w:customStyle="1" w:styleId="29">
    <w:name w:val="单元格样式3_ad5af86c-7f46-4867-9307-ca196db3feb5"/>
    <w:basedOn w:val="1"/>
    <w:qFormat/>
    <w:uiPriority w:val="99"/>
    <w:pPr>
      <w:jc w:val="center"/>
    </w:pPr>
    <w:rPr>
      <w:rFonts w:ascii="方正书宋_GBK" w:hAnsi="方正书宋_GBK" w:eastAsia="方正书宋_GBK" w:cs="方正书宋_GBK"/>
      <w:sz w:val="21"/>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72</Pages>
  <Words>16802</Words>
  <Characters>20923</Characters>
  <Lines>0</Lines>
  <Paragraphs>0</Paragraphs>
  <TotalTime>38</TotalTime>
  <ScaleCrop>false</ScaleCrop>
  <LinksUpToDate>false</LinksUpToDate>
  <CharactersWithSpaces>21321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2022-02-05T10:11:00Z</dcterms:created>
  <dc:creator>admin</dc:creator>
  <cp:lastModifiedBy>lenovo</cp:lastModifiedBy>
  <dcterms:modified xsi:type="dcterms:W3CDTF">2023-09-27T07:31:21Z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9254EBB68F2444F08363375DC0CFCDD2_13</vt:lpwstr>
  </property>
</Properties>
</file>